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07/2024/TT-BXD bãi bỏ một số văn bản quy phạm pháp luật do Bộ trưởng Bộ Xây dựng ban hành hoặc liên tịch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07/2024/TT-BXD</w:t>
      </w:r>
    </w:p>
    <w:p>
      <w:r>
        <w:t>Hà Nội, ngày 29 tháng 8 năm 2024</w:t>
      </w:r>
    </w:p>
    <w:p>
      <w:r>
        <w:t>THÔNG TƯ</w:t>
      </w:r>
    </w:p>
    <w:p>
      <w:r>
        <w:t>BÃI BỎ MỘT SỐ VĂN BẢN QUY PHẠM PHÁP LUẬT DO BỘ TRƯỞNG BỘ XÂY DỰNG BAN HÀNH HOẶC LIÊN TỊCH BAN HÀNH</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52/2022/NĐ-CP ngày 08/8/2022 của Chính phủ quy định chức năng, nhiệm vụ, quyền hạn và cơ cấu tổ chức của Bộ Xây dựng;</w:t>
      </w:r>
    </w:p>
    <w:p>
      <w:r>
        <w:t>Theo đề nghị của Vụ trưởng Vụ Pháp chế và Thủ trưởng các đơn vị liên quan thuộc Bộ;</w:t>
      </w:r>
    </w:p>
    <w:p>
      <w:r>
        <w:t>Bộ trưởng Bộ Xây dựng ban hành Thông tư bãi bỏ một số văn bản quy phạm pháp luật do Bộ trưởng Bộ Xây dựng ban hành hoặc liên tịch ban hành.</w:t>
      </w:r>
    </w:p>
    <w:p>
      <w:r>
        <w:t>Điều 1. Bãi bỏ toàn bộ các văn bản quy phạm pháp luật</w:t>
      </w:r>
    </w:p>
    <w:p>
      <w:r>
        <w:t>Bãi bỏ toàn bộ các văn bản quy phạm pháp luật sau đây:</w:t>
      </w:r>
    </w:p>
    <w:p>
      <w:r>
        <w:t>1. Thông tư số 05/2000/TT-BXD ngày 27/6/2000 của Bộ trưởng Bộ Xây dựng hướng dẫn thực hiện việc hỗ trợ người tham gia hoạt động cách mạng từ trước Cách mạng Tháng 8 năm 1945 cải thiện nhà ở theo Quyết định số 20/2000/QĐ-TTg ngày 03/02/2000 của Thủ tướng Chính phủ.</w:t>
      </w:r>
    </w:p>
    <w:p>
      <w:r>
        <w:t>2. Thông tư số 17/2000/TT-BXD ngày 29/12/2000 của Bộ trưởng Bộ Xây dựng hướng dẫn phân loại vật liệu tính vào chi phí trực tiếp trong dự toán xây lắp công trình xây dựng.</w:t>
      </w:r>
    </w:p>
    <w:p>
      <w:r>
        <w:t>3. Thông tư số 04/2001/TT-BXD ngày 20/8/2001 của Bộ trưởng Bộ Xây dựng hướng dẫn bổ sung việc hỗ trợ người tham gia hoạt động cách mạng từ ngày 31 tháng 12 năm 1994 về trước cải thiện nhà ở theo Quyết định số 20/2000/QĐ-TTg ngày 03/02/2000 của Thủ tướng Chính phủ.</w:t>
      </w:r>
    </w:p>
    <w:p>
      <w:r>
        <w:t>4. Thông tư số 09/2003/TT-BXD ngày 23/10/2003 của Bộ trưởng Bộ Xây dựng sửa đổi, bổ sung Thông tư số 04/2001/TT-BXD ngày 20/8/2001 của Bộ trưởng Bộ Xây dựng hướng dẫn bổ sung việc hỗ trợ người tham gia hoạt động cách mạng từ ngày 31 tháng 12 năm 1994 về trước cải thiện nhà ở theo Quyết định số 20/2000/QĐ-TTg ngày 03/02/2000 của Thủ tướng Chính phủ.</w:t>
      </w:r>
    </w:p>
    <w:p>
      <w:r>
        <w:t>5. Thông tư số 04/2008/TT-BXD ngày 20/02/2008 của Bộ trưởng Bộ Xây dựng hướng dẫn quản lý đường đô thị.</w:t>
      </w:r>
    </w:p>
    <w:p>
      <w:r>
        <w:t>6. Thông tư số 16/2009/TT-BXD ngày 30/6/2009 của Bộ trưởng Bộ Xây dựng sửa đổi, bổ sung Thông tư số 04/2008/TT-BXD ngày 20/02/2008 của Bộ trưởng Bộ Xây dựng hướng dẫn quản lý đường đô thị.</w:t>
      </w:r>
    </w:p>
    <w:p>
      <w:r>
        <w:t>7. Thông tư số 20/2010/TT-BXD ngày 27/10/2010 của Bộ trưởng Bộ Xây dựng hướng dẫn thí điểm xây dựng và công bố một số chỉ số đánh giá thị trường bất động sản.</w:t>
      </w:r>
    </w:p>
    <w:p>
      <w:r>
        <w:t>8. Thông tư số 09/2013/TT-BXD ngày 01/7/2013 của Bộ trưởng Bộ Xây dựng hướng dẫn thực hiện Quyết định số 22/2013/QĐ-TTg ngày 26/4/2013 của Thủ tướng Chính phủ về hỗ trợ người có công với cách mạng về nhà ở.</w:t>
      </w:r>
    </w:p>
    <w:p>
      <w:r>
        <w:t>9. Thông tư liên tịch số 06/2014/TTLT-BXD-BNV ngày 14/5/2014 của Bộ trưởng Bộ Xây dựng, Bộ trưởng Bộ Nội vụ hướng dẫn về chức năng, nhiệm vụ, quyền hạn và cơ cấu tổ chức của Thanh tra Sở Xây dựng.</w:t>
      </w:r>
    </w:p>
    <w:p>
      <w:r>
        <w:t>10. Thông tư số 19/2014/TT-BXD ngày 10/12/2014 của Bộ trưởng Bộ Xây dựng sửa đổi, bổ sung một số điều của Thông tư số 20/2010/TT-BXD ngày 27/10/2010 của Bộ trưởng Bộ Xây dựng hướng dẫn thí điểm xây dựng và công bố một số chỉ số đánh giá thị trường bất động sản.</w:t>
      </w:r>
    </w:p>
    <w:p>
      <w:r>
        <w:t>11. Thông tư số 06/2017/TT-BXD ngày 25/4/2017 của Bộ trưởng Bộ Xây dựng hướng dẫn hoạt động thí nghiệm chuyên ngành xây dựng.</w:t>
      </w:r>
    </w:p>
    <w:p>
      <w:r>
        <w:t>12. Thông tư số 13/2017/TT-BXD ngày 08/12/2017 của Bộ trưởng Bộ Xây dựng quy định sử dụng vật liệu xây không nung trong các công trình xây dựng.</w:t>
      </w:r>
    </w:p>
    <w:p>
      <w:r>
        <w:t>13. Thông tư số 10/2018/TT-BXD ngày 26/12/2018 của Bộ trưởng Bộ Xây dựng sửa đổi, bổ sung một số điều của Thông tư số 10/2015/TT-BXD ngày 30/12/2015 quy định về việc đào tạo, bồi dưỡng kiến thức chuyên môn, nghiệp vụ quản lý vận hành nhà chung cư và Thông tư số 28/2016/TT-BXD ngày 15/12/2016 về sửa đổi, bổ sung một số quy định của Thông tư số 10/2015/TT-BXD ngày 30/12/2015 quy định về việc đào tạo, bồi dưỡng kiến thức chuyên môn, nghiệp vụ quản lý vận hành nhà chung cư, Thông tư số 11/2015/TT-BXD ngày 30/12/2015 quy định về việc cấp chứng chỉ hành nghề môi giới bất động sản; hướng dẫn việc đào tạo, bồi dưỡng kiến thức hành nghề môi giới bất động sản, điền hành sàn giao dịch bất động sản; việc thành lập và tổ chức hoạt động của sàn giao dịch bất động sản và một số quy định của Quy chế quản lý, sử dụng nhà chung cư ban hành kèm theo Thông tư số 02/2016/TT-BXD ngày 15/02/2016 của Bộ trưởng Bộ Xây dựng.</w:t>
      </w:r>
    </w:p>
    <w:p>
      <w:r>
        <w:t>14. Thông tư số 13/2019/TT-BXD ngày 26/12/2019 của Bộ trưởng Bộ Xây dựng quy định việc quản lý chi phí đầu tư xây dựng các công trình xây dựng thuộc Chương trình mục tiêu quốc gia giảm nghèo bền vững, Chương trình mục tiêu quốc gia về nông thôn mới.</w:t>
      </w:r>
    </w:p>
    <w:p>
      <w:r>
        <w:t>Điều 2. Bãi bỏ một phần văn bản quy phạm pháp luật</w:t>
      </w:r>
    </w:p>
    <w:p>
      <w:r>
        <w:t>Bãi bỏ nội dung quy định về phương pháp xác định, quản lý chi phí thu gom, vận chuyển chất thải rắn sinh hoạt tại gạch đầu dòng thứ nhất khoản 1 Điều 1, thứ tự 1 Bảng định mức tỷ lệ chi phí quản lý chung tại khoản 2 Điều 5 Thông tư số 14/2017/TT-BXD ngày 28/12/2017 của Bộ trưởng Bộ Xây dựng hướng dẫn xác định và quản lý chi phí dịch vụ công ích đô thị.</w:t>
      </w:r>
    </w:p>
    <w:p>
      <w:r>
        <w:t>Điều 3. Điều khoản thi hành</w:t>
      </w:r>
    </w:p>
    <w:p>
      <w:r>
        <w:t>1. Thông tư này có hiệu lực từ ngày 15 tháng 10 năm 2024.</w:t>
      </w:r>
    </w:p>
    <w:p>
      <w:r>
        <w:t>2. Vụ trưởng Vụ Pháp chế, Thủ trưởng các đơn vị thuộc Bộ Xây dựng và các cơ quan, tổ chức, cá nhân có liên quan chịu trách nhiệm thi hành Thông tư này./.</w:t>
      </w:r>
    </w:p>
    <w:p>
      <w:r>
        <w:t>Nơi nhận:</w:t>
      </w:r>
    </w:p>
    <w:p>
      <w:r>
        <w:t>- Văn phòng Chính phủ;</w:t>
      </w:r>
    </w:p>
    <w:p>
      <w:r>
        <w:t>- Văn phòng Quốc hội, VP Chủ tịch nước;</w:t>
      </w:r>
    </w:p>
    <w:p>
      <w:r>
        <w:t>- Các bộ, cơ quan ngang bộ, cơ quan thuộc CP;</w:t>
      </w:r>
    </w:p>
    <w:p>
      <w:r>
        <w:t>- Viện Kiểm sát nhân dân tối cao;</w:t>
      </w:r>
    </w:p>
    <w:p>
      <w:r>
        <w:t>- Tòa án nhân dân tối cao;</w:t>
      </w:r>
    </w:p>
    <w:p>
      <w:r>
        <w:t>- Kiểm toán Nhà nước;</w:t>
      </w:r>
    </w:p>
    <w:p>
      <w:r>
        <w:t>- HĐND, UBND các tỉnh, thành phố trực thuộc TW;</w:t>
      </w:r>
    </w:p>
    <w:p>
      <w:r>
        <w:t>- Sở Xây dựng các tỉnh, thành phố trực thuộc TW;</w:t>
      </w:r>
    </w:p>
    <w:p>
      <w:r>
        <w:t>- Sở Quy hoạch - Kiến trúc: thành phố Hà Nội, Thành phố Hồ Chí Minh;</w:t>
      </w:r>
    </w:p>
    <w:p>
      <w:r>
        <w:t>- Cục Kiểm tra văn bản QPPL - Bộ Tư pháp;</w:t>
      </w:r>
    </w:p>
    <w:p>
      <w:r>
        <w:t>- Các đơn vị thuộc BXD;</w:t>
      </w:r>
    </w:p>
    <w:p>
      <w:r>
        <w:t>- Công báo;</w:t>
      </w:r>
    </w:p>
    <w:p>
      <w:r>
        <w:t>- Lưu: VT, PC.</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