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05/2025/TT-BKHCN về Danh mục thị trường dịch vụ viễn thông Nhà nước quản lý và danh mục doanh nghiệp viễn thông có vị trí thống lĩnh thị trường đối với thị trường dịch vụ viễn thông Nhà nước quản lý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05/2025/TT-BKHCN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04/06/2025</w:t>
            </w:r>
          </w:p>
        </w:tc>
      </w:tr>
      <w:tr>
        <w:tc>
          <w:tcPr>
            <w:tcW w:type="dxa" w:w="4320"/>
          </w:tcPr>
          <w:p>
            <w:r>
              <w:t>Ngày hiệu lực</w:t>
            </w:r>
          </w:p>
        </w:tc>
        <w:tc>
          <w:tcPr>
            <w:tcW w:type="dxa" w:w="4320"/>
          </w:tcPr>
          <w:p>
            <w:r>
              <w:t>20/07/2025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05/2025/TT-BKHCN</w:t>
      </w:r>
    </w:p>
    <w:p>
      <w:r>
        <w:t>Hà Nội, ngày 04 tháng 6 năm 2025</w:t>
      </w:r>
    </w:p>
    <w:p>
      <w:r>
        <w:t>THÔNG TƯ</w:t>
      </w:r>
    </w:p>
    <w:p>
      <w:r>
        <w:t>BAN HÀNH DANH MỤC THỊ TRƯỜNG DỊCH VỤ VIỄN THÔNG NHÀ NƯỚC QUẢN LÝ VÀ DANH MỤC DOANH NGHIỆP VIỄN THÔNG CÓ VỊ TRÍ THỐNG LĨNH THỊ TRƯỜNG ĐỐI VỚI THỊ TRƯỜNG DỊCH VỤ VIỄN THÔNG NHÀ NƯỚC QUẢN LÝ</w:t>
      </w:r>
    </w:p>
    <w:p>
      <w:r>
        <w:t>Căn cứ Luật Viễn thông ngày 24 tháng 11 năm 2023;</w:t>
      </w:r>
    </w:p>
    <w:p>
      <w:r>
        <w:t>Căn cứ Nghị định số 163/2024/NĐ-CP ngày 24 tháng 12 năm 2024 của Chính phủ quy định chi tiết một số điều và biện pháp thi hành Luật Viễn thông;</w:t>
      </w:r>
    </w:p>
    <w:p>
      <w:r>
        <w:t>Căn cứ Nghị định số 55/2025/NĐ-CP ngày 02 tháng 3 năm 2025 của Chính phủ quy định chức năng, nhiệm vụ, quyền hạn và cơ cấu tổ chức của Bộ Khoa học và Công nghệ;</w:t>
      </w:r>
    </w:p>
    <w:p>
      <w:r>
        <w:t>Theo đề nghị của Cục trưởng Cục Viễn thông;</w:t>
      </w:r>
    </w:p>
    <w:p>
      <w:r>
        <w:t>Bộ trưởng Bộ Khoa học và Công nghệ ban hành Thông tư ban hành danh mục thị trường dịch vụ viễn thông Nhà nước quản lý và danh mục doanh nghiệp viễn thông có vị trí thống lĩnh thị trường đối với thị trường dịch vụ viễn thông Nhà nước quản lý.</w:t>
      </w:r>
    </w:p>
    <w:p>
      <w:r>
        <w:t>Điều 1. Phạm vi điều chỉnh</w:t>
      </w:r>
    </w:p>
    <w:p>
      <w:r>
        <w:t>Thông tư này ban hành danh mục thị trường dịch vụ viễn thông Nhà nước quản lý và danh mục doanh nghiệp viễn thông có vị trí thống lĩnh thị trường đối với thị trường dịch vụ viễn thông Nhà nước quản lý.</w:t>
      </w:r>
    </w:p>
    <w:p>
      <w:r>
        <w:t>Điều 2. Đối tượng áp dụng</w:t>
      </w:r>
    </w:p>
    <w:p>
      <w:r>
        <w:t>1. Cơ quan quản lý nhà nước có liên quan đến hoạt động bán buôn trong viễn thông và quản lý giá dịch vụ viễn thông.</w:t>
      </w:r>
    </w:p>
    <w:p>
      <w:r>
        <w:t>2. Các doanh nghiệp viễn thông.</w:t>
      </w:r>
    </w:p>
    <w:p>
      <w:r>
        <w:t>Điều 3. Danh mục thị trường dịch vụ viễn thông Nhà nước quản lý</w:t>
      </w:r>
    </w:p>
    <w:p>
      <w:r>
        <w:t>1. Dịch vụ viễn thông trên mạng viễn thông cố định mặt đất:</w:t>
      </w:r>
    </w:p>
    <w:p>
      <w:r>
        <w:t>Dịch vụ truy nhập Internet.</w:t>
      </w:r>
    </w:p>
    <w:p>
      <w:r>
        <w:t>2. Dịch vụ viễn thông trên mạng viễn thông di động mặt đất:</w:t>
      </w:r>
    </w:p>
    <w:p>
      <w:r>
        <w:t>a) Dịch vụ thoại.</w:t>
      </w:r>
    </w:p>
    <w:p>
      <w:r>
        <w:t>b) Dịch vụ truy nhập Internet.</w:t>
      </w:r>
    </w:p>
    <w:p>
      <w:r>
        <w:t>Điều 4. Danh mục doanh nghiệp có vị trí thống lĩnh thị trường đối với thị trường dịch vụ viễn thông Nhà nước quản lý</w:t>
      </w:r>
    </w:p>
    <w:p>
      <w:r>
        <w:t>1. Dịch vụ viễn thông trên mạng viễn thông cố định mặt đất:</w:t>
      </w:r>
    </w:p>
    <w:p>
      <w:r>
        <w:t>Dịch vụ truy nhập Internet:</w:t>
      </w:r>
    </w:p>
    <w:p>
      <w:r>
        <w:t>Tập đoàn Công nghiệp - Viễn thông Quân đội;</w:t>
      </w:r>
    </w:p>
    <w:p>
      <w:r>
        <w:t>Tập đoàn Bưu chính Viễn thông Việt Nam.</w:t>
      </w:r>
    </w:p>
    <w:p>
      <w:r>
        <w:t>2. Dịch vụ viễn thông trên mạng viễn thông di động mặt đất:</w:t>
      </w:r>
    </w:p>
    <w:p>
      <w:r>
        <w:t>a) Dịch vụ thoại:</w:t>
      </w:r>
    </w:p>
    <w:p>
      <w:r>
        <w:t>Tập đoàn Công nghiệp - Viễn thông Quân đội;</w:t>
      </w:r>
    </w:p>
    <w:p>
      <w:r>
        <w:t>Tập đoàn Bưu chính Viễn thông Việt Nam;</w:t>
      </w:r>
    </w:p>
    <w:p>
      <w:r>
        <w:t>Tổng Công ty Viễn thông MobiFone.</w:t>
      </w:r>
    </w:p>
    <w:p>
      <w:r>
        <w:t>b) Dịch vụ truy nhập Internet:</w:t>
      </w:r>
    </w:p>
    <w:p>
      <w:r>
        <w:t>Tập đoàn Công nghiệp - Viễn thông Quân đội;</w:t>
      </w:r>
    </w:p>
    <w:p>
      <w:r>
        <w:t>Tập đoàn Bưu chính Viễn thông Việt Nam;</w:t>
      </w:r>
    </w:p>
    <w:p>
      <w:r>
        <w:t>Tổng Công ty Viễn thông MobiFone.</w:t>
      </w:r>
    </w:p>
    <w:p>
      <w:r>
        <w:t>Điều 5. Hiệu lực thi hành và tổ chức thực hiện</w:t>
      </w:r>
    </w:p>
    <w:p>
      <w:r>
        <w:t>1. Thông tư này có hiệu lực thi hành kể từ ngày 20 tháng 7 năm 2025 và thay thế cho Thông tư số 18/2012/TT-BTTTT ngày 15 tháng 11 năm 2012 của Bộ trưởng Bộ Thông tin và Truyền thông danh mục doanh nghiệp viễn thông, nhóm doanh nghiệp viễn thông có vị trí thống lĩnh thị trường đối với các dịch vụ viễn thông quan trọng và Thông tư số 15/2015/TT-BTTTT ngày 15 tháng 6 năm 2015 của Bộ trưởng Bộ Thông tin và Truyền thông sửa đổi một số quy định của Thông tư số 18/2012/TT-BTTTT ngày 15 tháng 11 năm 2012 của Bộ trưởng Bộ Thông tin và Truyền thông Ban hành Danh mục doanh nghiệp viễn thông, nhóm doanh nghiệp viễn thông có vị trí thống lĩnh thị trường đối với các dịch vụ viễn thông quan trọng.</w:t>
      </w:r>
    </w:p>
    <w:p>
      <w:r>
        <w:t>2. Cục trưởng Cục Viễn thông căn cứ quy định tại Điều 6, Điều 7 Nghị định số 163/2024/NĐ-CP ngày 24 tháng 12 năm 2024 của Chính phủ quy định chi tiết một số điều và biện pháp thi hành Luật Viễn thông chịu trách nhiệm theo dõi sự biến động các tiêu chí, kịp thời đề xuất Bộ trưởng Bộ Khoa học và Công nghệ sửa đổi, bổ sung danh mục thị trường dịch vụ viễn thông Nhà nước quản lý, danh mục doanh nghiệp viễn thông có vị trí thống lĩnh thị trường đối với thị trường dịch vụ viễn thông Nhà nước quản lý.</w:t>
      </w:r>
    </w:p>
    <w:p>
      <w:r>
        <w:t>3. Chánh Văn phòng, Cục trưởng Cục Viễn thông, Thủ trưởng các cơ quan, đơn vị thuộc Bộ, Giám đốc Sở Khoa học và Công nghệ các tỉnh, thành phố trực thuộc Trung ương, Chủ tịch, Tổng giám đốc, Giám đốc các doanh nghiệp viễn thông và các cơ quan, tổ chức, cá nhân có liên quan chịu trách nhiệm thi hành Thông tư này./.</w:t>
      </w:r>
    </w:p>
    <w:p>
      <w:r>
        <w:t>Nơi nhận:</w:t>
      </w:r>
    </w:p>
    <w:p>
      <w:r>
        <w:t>- Thủ tướng, các Phó Thủ tướng Chính phủ (để b/c);</w:t>
      </w:r>
    </w:p>
    <w:p>
      <w:r>
        <w:t>- Các Bộ, cơ quan ngang Bộ, cơ quan thuộc Chính phủ;</w:t>
      </w:r>
    </w:p>
    <w:p>
      <w:r>
        <w:t>- HĐND, UBND các tỉnh, thành phố trực thuộc Trung ương;</w:t>
      </w:r>
    </w:p>
    <w:p>
      <w:r>
        <w:t>- Văn phòng Trung ương Đảng;</w:t>
      </w:r>
    </w:p>
    <w:p>
      <w:r>
        <w:t>- Văn phòng Tổng Bí thư;</w:t>
      </w:r>
    </w:p>
    <w:p>
      <w:r>
        <w:t>- Văn phòng Chủ tịch nước;</w:t>
      </w:r>
    </w:p>
    <w:p>
      <w:r>
        <w:t>- Văn phòng Quốc hội;</w:t>
      </w:r>
    </w:p>
    <w:p>
      <w:r>
        <w:t>- Viện Kiểm sát nhân dân tối cao;</w:t>
      </w:r>
    </w:p>
    <w:p>
      <w:r>
        <w:t>- Toà án nhân dân tối cao;</w:t>
      </w:r>
    </w:p>
    <w:p>
      <w:r>
        <w:t>- Kiểm toán Nhà nước;</w:t>
      </w:r>
    </w:p>
    <w:p>
      <w:r>
        <w:t>- Ủy ban Trung ương Mặt trận Tổ Quốc Việt Nam;</w:t>
      </w:r>
    </w:p>
    <w:p>
      <w:r>
        <w:t>- Sở KHCN các tỉnh, thành phố trực thuộc Trung ương;</w:t>
      </w:r>
    </w:p>
    <w:p>
      <w:r>
        <w:t>- Cục Kiểm tra văn bản và Quản lý xử lý vi phạm hành chính (Bộ Tư pháp);</w:t>
      </w:r>
    </w:p>
    <w:p>
      <w:r>
        <w:t>- Các doanh nghiệp viễn thông;</w:t>
      </w:r>
    </w:p>
    <w:p>
      <w:r>
        <w:t>- Cổng thông tin điện tử Chính phủ;</w:t>
      </w:r>
    </w:p>
    <w:p>
      <w:r>
        <w:t>- Công báo;</w:t>
      </w:r>
    </w:p>
    <w:p>
      <w:r>
        <w:t>- Bộ KHCN: Bộ trưởng, các Thứ trưởng, các cơ quan,</w:t>
      </w:r>
    </w:p>
    <w:p>
      <w:r>
        <w:t>đơn vị thuộc Bộ, Cổng thông tin điện tử Bộ;</w:t>
      </w:r>
    </w:p>
    <w:p>
      <w:r>
        <w:t>- Lưu: VT, CVT.</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