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95/TB-VPCP năm 2025 kết luận của Thủ tướng Chính phủ Phạm Minh Chính tại cuộc gặp mặt với các doanh nghiệp Hàn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95/TB-VPCP</w:t>
      </w:r>
    </w:p>
    <w:p>
      <w:r>
        <w:t>Hà Nội, ngày 10 tháng 3 năm 2025</w:t>
      </w:r>
    </w:p>
    <w:p>
      <w:r>
        <w:t>THÔNG BÁO</w:t>
      </w:r>
    </w:p>
    <w:p>
      <w:r>
        <w:t>KẾT LUẬN CỦA THỦ TƯỚNG CHÍNH PHỦ PHẠM MINH CHÍNH TẠI CUỘC GẶP MẶT VỚI CÁC DOANH NGHIỆP HÀN QUỐC</w:t>
      </w:r>
    </w:p>
    <w:p>
      <w:r>
        <w:t>Ngày 04 tháng 3 năm 2025, tại Trụ sở Chính phủ, Thủ tướng Chính phủ Phạm Minh Chính chủ trì Tọa đàm với các doanh nghiệp Hàn Quốc. Cùng dự Tọa đàm, về phía Việt Nam có: Phó Thủ tướng Chính phủ Hồ Đức Phớc, Phó Thủ tướng Chính phủ Nguyễn Chí Dũng, Bộ trưởng Bộ Công Thương, Lãnh đạo các Bộ, cơ quan: Văn phòng Chính phủ, Tài chính, Ngoại giao, Nông nghiệp và Môi trường, Y tế, Xây dựng, Khoa học và Công nghệ, Ngân hàng Nhà nước Việt Nam, Liên đoàn Thương mại và Công nghiệp Việt Nam; Lãnh đạo Ủy ban nhân dân các tỉnh, thành phố: Thành phố Hồ Chí Minh, Hà Nội, Hải Phòng, Hưng Yên, Bắc Ninh, Bắc Giang, Vĩnh Phúc, Quảng Ninh, Thái Nguyên, Thanh Hóa, Nghệ An, Quảng Trị, Ninh Thuận, Bà Rịa - Vũng Tàu; về phía Hàn Quốc có: Đại sứ Hàn Quốc tại Việt Nam và đại diện các doanh nghiệp của Hàn Quốc tại Việt Nam.</w:t>
      </w:r>
    </w:p>
    <w:p>
      <w:r>
        <w:t>Sau khi nghe phát biểu của Đại sứ Hàn Quốc, các doanh nghiệp Hàn Quốc và ý kiến của các Bộ, cơ quan liên quan, Thủ tướng Chính phủ có ý kiến như sau:</w:t>
      </w:r>
    </w:p>
    <w:p>
      <w:r>
        <w:t>I. Các Bộ, cơ quan, địa phương liên quan phối hợp chặt chẽ, hiệu quả nhằm tập trung đẩy mạnh thực hiện 3 đột phá chiến lược về thể chế, hạ tầng và nhân lực trên tinh thần “coi trọng thời gian, coi trọng trí tuệ”; quyết liệt cải thiện môi trường đầu tư kinh doanh, bảo đảm thông thoáng, bình đẳng, thuận lợi cho hoạt động của doanh nghiệp, nhà đầu tư trên nguyên tắc “lợi ích hài hòa, rủi ro chia sẻ”, bảo đảm quyền và lợi ích của doanh nghiệp, nhà đầu tư.</w:t>
      </w:r>
    </w:p>
    <w:p>
      <w:r>
        <w:t>II. Các Bộ, cơ quan, địa phương: Tài chính, Công Thương, Nội vụ, Nông nghiệp và Môi trường, Nội vụ, Y tế, Khoa học và Công nghệ, Ngân hàng Nhà nước Việt Nam, Thành phố Hồ Chí Minh, Hà Nội, Hải Phòng khẩn trương nghiên cứu kỹ các đề xuất, kiến nghị của các doanh nghiệp Hàn Quốc (danh mục đề xuất gửi kèm theo) để tiếp thu, xử lý và phản hồi bằng văn bản nhằm giải quyết, tháo gỡ các khó khăn, vướng mắc của doanh nghiệp, bảo đảm “rõ người, rõ việc, rõ trách nhiệm, rõ tiến độ, rõ hiệu quả” và gửi báo cáo kết quả thực hiện tới Văn phòng Chính phủ trong tháng 3 năm 2025 để tổng hợp, báo cáo Thủ tướng Chính phủ, trong đó lưu ý các nhiệm vụ sau:</w:t>
      </w:r>
    </w:p>
    <w:p>
      <w:r>
        <w:t>1. Đối với việc triển khai Nghị định số 182/2024/NĐ-CP ngày 31 tháng 12 năm 2024 quy định về thành lập, quản lý và sử dụng Quỹ Hỗ trợ đầu tư: Bộ Tài chính chủ trì, phối hợp với các cơ quan liên quan thành lập Hội đồng quản lý Quỹ, báo cáo Thủ tướng Chính phủ quyết định thành lập trong tháng 3 năm 2025.</w:t>
      </w:r>
    </w:p>
    <w:p>
      <w:r>
        <w:t>2. Đối với đề xuất của Hiệp hội Doanh nghiệp Hàn Quốc tại Việt Nam (KoCham) về việc nâng cao hiệu quả hệ thống logistics và cải thiện cơ sở hạ tầng: Bộ Công Thương sớm trao đổi, làm việc cụ thể với KoCham, báo cáo Thủ tướng Chính phủ kết quả thực hiện trong tháng 3 năm 2025.</w:t>
      </w:r>
    </w:p>
    <w:p>
      <w:r>
        <w:t>3. Đối với việc tạo điều kiện thuận lợi và cải thiện khung pháp lý nhằm thúc đẩy đầu tư vào ngành công nghiệp công nghệ cao: Bộ Khoa học và Công nghệ nghiên cứu tiếp thu ý kiến của các doanh nghiệp trong quá trình xây dựng, hoàn thiện dự thảo một số văn bản luật có liên quan (Luật Khoa học, Công nghệ và Đổi mới sáng tạo, Luật Công nghiệp công nghệ số, Luật Tiêu chuẩn và Quy chuẩn kỹ thuật, Luật Chất lượng sản phẩm, hàng hóa, Luật Năng lượng nguyên tử). Có thể trước mắt dùng một luật sửa nhiều luật để trình Quốc hội và báo cáo Thường trực Chính phủ vào kỳ họp tháng 5 năm 2025.</w:t>
      </w:r>
    </w:p>
    <w:p>
      <w:r>
        <w:t>4. Đối với các vấn đề liên quan đến Hiệp định tránh đánh thuế hai lần, đảm bảo cơ chế thỏa thuận song phương về thuế giữa hai nước và các đề nghị liên quan vấn đề hoàn thuế giá trị gia tăng của Tập đoàn Samsung: Bộ Tài chính chủ trì, phối hợp với các cơ quan nghiên cứu xử lý, báo cáo Thủ tướng Chính phủ kết quả thực hiện trong tháng 3 năm 2025.</w:t>
      </w:r>
    </w:p>
    <w:p>
      <w:r>
        <w:t>5. Đối với kiến nghị hỗ trợ triển khai chính sách ưu đãi để thúc đẩy xuất khẩu và các biện pháp phòng vệ thương mại: Bộ Công Thương chủ trì, phối hợp với các cơ quan nghiên cứu xử lý, báo cáo Thủ tướng Chính phủ kết quả thực hiện trong tháng 3 năm 2025.</w:t>
      </w:r>
    </w:p>
    <w:p>
      <w:r>
        <w:t>6. Đối với kiến nghị sớm kết thúc hoạt động đàm phán kiểm dịch đối với sản phẩm quýt ngọt Onju, quả kiwi và thịt gia cầm xử lý nhiệt của Hàn Quốc, cũng như vải thiều, chanh dây và thịt gia cầm xử lý nhiệt của Việt Nam: Bộ Nông nghiệp và Môi trường chủ trì, phối hợp với các cơ quan liên quan khẩn trương nghiên cứu xử lý, báo cáo Thủ tướng Chính phủ kết quả thực hiện trong tháng 3 năm 2025.</w:t>
      </w:r>
    </w:p>
    <w:p>
      <w:r>
        <w:t>7. Đối với kiến nghị hỗ trợ quá trình cấp phép thành lập chi nhánh và chuyển đổi thành pháp nhân địa phương của các ngân hàng Hàn Quốc tại Việt Nam: Ngân hàng Nhà nước Việt Nam chủ trì, phối hợp với các cơ quan liên quan xem xét, xử lý theo quy định, báo cáo Thủ tướng Chính phủ việc thực hiện trong tháng 3 năm 2025.</w:t>
      </w:r>
    </w:p>
    <w:p>
      <w:r>
        <w:t>III. Các Bộ, cơ quan, địa phương liên quan: (i) Tiếp tục phát huy tinh thần, sáng tạo, chủ động tích cực hỗ trợ doanh nghiệp của Việt Nam và Hàn Quốc, đẩy mạnh khai thác dư địa trong quan hệ hợp tác về kinh tế, thương mại, đầu tư của hai nước, đặc biệt trong các lĩnh vực mới chuyển đổi xanh, chuyển đổi số, hợp tác trong khoa học công nghệ, bán dẫn, năng lượng mới …, góp phần làm sâu sắc hơn nữa quan hệ Đối tác Chiến lược toàn diện Việt Nam - Hàn Quốc; (ii) Tăng cường tham vấn chính sách, chia sẻ thông tin, nghiên cứu đề xuất giải pháp cụ thể đối với những vấn đề phát sinh, vượt thẩm quyền, gửi Bộ Tài chính để tổng hợp, báo cáo Thủ tướng Chính phủ trong tháng 3 năm 2025; (iii) Trên cơ sở chức năng, nhiệm vụ, quyền hạn của mình hỗ trợ doanh nghiệp để góp phần thúc đẩy tăng trưởng nhanh, bền vững (trên 8% năm 2025). Các doanh nghiệp cũng phải tăng trưởng và cùng người dân và nhà nước thúc đẩy tăng trưởng cả nước.</w:t>
      </w:r>
    </w:p>
    <w:p>
      <w:r>
        <w:t>Văn phòng Chính phủ thông báo để các cơ quan biết, thực hiện./.</w:t>
      </w:r>
    </w:p>
    <w:p>
      <w:r>
        <w:t>Nơi nhận:</w:t>
      </w:r>
    </w:p>
    <w:p>
      <w:r>
        <w:t>- Thủ tướng Chính phủ, các PTTg: Hồ Đức Phớc, Bùi Thanh Sơn, Nguyễn Chí Dũng (để b/c);</w:t>
      </w:r>
    </w:p>
    <w:p>
      <w:r>
        <w:t>- Các Bộ, cơ quan: TC, CT, KHCN, YT, NG, XD, NV, NNMT, NHNNVN;</w:t>
      </w:r>
    </w:p>
    <w:p>
      <w:r>
        <w:t>- UBND các tỉnh, tp: Hồ Chí Minh, Hà Nội, Hải Phòng, Quảng Ninh, Hưng Yên, Vĩnh Phúc, Bắc Ninh, Bắc Giang, Nghệ An, Thái Nguyên, Quảng Trị, Thanh Hóa, Ninh Thuận, Bà Rịa - Vũng Tàu;</w:t>
      </w:r>
    </w:p>
    <w:p>
      <w:r>
        <w:t>- Liên đoàn TMCNVN;</w:t>
      </w:r>
    </w:p>
    <w:p>
      <w:r>
        <w:t>- VPCP: BTCN, các PCN: Mai Thị Thu Vân, Nguyễn Sỹ Hiệp,</w:t>
      </w:r>
    </w:p>
    <w:p>
      <w:r>
        <w:t>các Vụ: CN, KTTH, KGVX, PL, TH;</w:t>
      </w:r>
    </w:p>
    <w:p>
      <w:r>
        <w:t>- Lưu: VT, QHQT (2). PH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