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94/TB-VPCP năm 2024 kết luận của Phó Thủ tướng Lê Minh Khái tại cuộc họp về xử lý vướng mắc trong quá trình hướng dẫn thực hiện sắp xếp đơn vị hành chính cấp huyện, cấp xã giai đoạn 2023-2030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94/TB-VPCP</w:t>
      </w:r>
    </w:p>
    <w:p>
      <w:r>
        <w:t>Hà Nội, ngày 13 tháng 3 năm 2024</w:t>
      </w:r>
    </w:p>
    <w:p>
      <w:r>
        <w:t>THÔNG BÁO</w:t>
      </w:r>
    </w:p>
    <w:p>
      <w:r>
        <w:t>KẾT LUẬN CỦA PHÓ THỦ TƯỚNG LÊ MINH KHÁI TẠI CUỘC HỌP VỀ VIỆC XỬ LÝ MỘT SỐ VƯỚNG MẮC TRONG QUÁ TRÌNH HƯỚNG DẪN THỰC HIỆN SẮP XẾP ĐƠN VỊ HÀNH CHÍNH CẤP HUYỆN, CẤP XÃ GIAI ĐOẠN 2023-2030</w:t>
      </w:r>
    </w:p>
    <w:p>
      <w:r>
        <w:t>Chiều ngày 29 tháng 02 năm 2024, tại trụ sở Chính phủ, Phó Thủ tướng Chính phủ Lê Minh Khái đã chủ trì cuộc họp về việc xử lý một số vướng mắc trong quá trình hướng dẫn thực hiện sắp xếp đợn vị hành chính cấp huyện, cấp xã giai đoạn 2023-2030. Tham dự họp có lãnh đạo các Bộ: Kế hoạch và Đầu tư, Tài chính, Văn phòng Chính phủ và đại diện các Bộ: Nội vụ, Tư pháp. Sau khi nghe Bộ Kế hoạch và Đầu tư báo cáo, ý kiến phát biểu của các đại biểu dự họp, Phó Thủ tướng Lê Minh Khái kết luận như sau:</w:t>
      </w:r>
    </w:p>
    <w:p>
      <w:r>
        <w:t>1. Các Bộ, cơ quan, địa phương thực hiện đúng quy định tại khoản 2 Điều 22 Nghị quyết số 35/2023/QH15 ngày 12 tháng 7 năm 2023 của Uỷ ban Thường vụ Quốc hội về việc ngân sách trung ương hỗ trợ các tỉnh, thành phố trực thuộc trung ương nhận bổ sung cân đối ngân sách để đầu tư xây dựng cơ bản phục vụ việc sắp xếp đơn vị hành chính. Bộ Kế hoạch và Đầu tư theo chức năng, nhiệm vụ được giao hướng dẫn các Bộ, cơ quan, địa phương liên quan triển khai thực hiện theo quy định; chủ trì, phối hợp với Bộ Tài chính, Bộ Nội vụ và cơ quan, địa phương liên quan tổng hợp, trình cấp có thẩm quyền bố trí vốn hỗ trợ địa phương theo quy định của pháp luật về đầu tư công và pháp luật có liên quan; trường hợp có khó khăn, vướng mắc, đề xuất giải pháp xử lý phù hợp, khả thi, báo cáo cấp có thẩm quyền theo quy định.</w:t>
      </w:r>
    </w:p>
    <w:p>
      <w:r>
        <w:t>2. Về việc Bộ Kế hoạch và Đầu tư kiến nghị giao các bộ, cơ quan ngang bộ quản lý ngành, nghề đầu tư kinh doanh có điều kiện hướng dẫn việc thay đổi thông tin các loại giấy chứng nhận, giấy phép liên quan đến ngành, nghề đầu tư kinh doanh có điều kiện do thay đổi địa giới, tên gọi của đơn vị hành chính cấp huyện, cấp xã: Bộ Kế hoạch và Đầu tư, Bộ Nội vụ thực hiện theo đúng quy định tại khoản 3 mục IV Nghị quyết số 117/NQ-CP ngày 30 tháng 7 năm 2023 của Chính phủ.</w:t>
      </w:r>
    </w:p>
    <w:p>
      <w:r>
        <w:t>Văn phòng Chính phủ thông báo để các cơ quan, địa phương biết, thực hiện./.</w:t>
      </w:r>
    </w:p>
    <w:p>
      <w:r>
        <w:t>Nơi nhận:</w:t>
      </w:r>
    </w:p>
    <w:p>
      <w:r>
        <w:t>- TTgCP, các PTTg;</w:t>
      </w:r>
    </w:p>
    <w:p>
      <w:r>
        <w:t>- Các bộ, cơ quan ngang bộ;</w:t>
      </w:r>
    </w:p>
    <w:p>
      <w:r>
        <w:t>- UBND các tỉnh, TP trực thuộc trung ương;</w:t>
      </w:r>
    </w:p>
    <w:p>
      <w:r>
        <w:t>- VPCP: BTCN, các PCN,</w:t>
      </w:r>
    </w:p>
    <w:p>
      <w:r>
        <w:t>các Vụ: NC, CN, KGVX,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