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715/TB-TCHQ năm 2025 về kết quả xác định trước mã số đối với Bình xịt mũi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715/TB-TCHQ</w:t>
      </w:r>
    </w:p>
    <w:p>
      <w:r>
        <w:t>Hà Nội, ngày 17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01/SM-TCHQ ngày 20/12/2024 của Công ty TNHH Sinmed Việt Nam (MST: 0312123504)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Bình xịt mũi</w:t>
      </w:r>
    </w:p>
    <w:p>
      <w:r>
        <w:t>Tên gọi theo cấu tạo, công dụng: Bình xịt bằng nhựa, dung tích 40ml, đã bao gồm đầu xịt và ống dẫn, không bao gồm dung dịch. Dùng để đóng gói sản xuất Chai dung dịch xịt mũi.</w:t>
      </w:r>
    </w:p>
    <w:p>
      <w:r>
        <w:t>Ký, mã hiệu, chủng loại: 0.1ml 20mm Snap on T2# Nasal Spray Pump with 40ml HDPE Bottle. Mã sản phẩm (code): 241339.</w:t>
      </w:r>
    </w:p>
    <w:p>
      <w:r>
        <w:t>Nhà sản xuất: Shenzhen Bona Pharma Technology Co., LTD</w:t>
      </w:r>
    </w:p>
    <w:p>
      <w:r>
        <w:t>2. Tóm tắt mô tả hàng hóa được xác định trước mã số:  Theo hồ sơ đề nghị xác định trước mã số, thông tin mặt hàng như sau:</w:t>
      </w:r>
    </w:p>
    <w:p>
      <w:r>
        <w:t>- Thành phần, cấu tạo, công thức hóa học: Bình xịt bằng nhựa, cấu tạo gồm:</w:t>
      </w:r>
    </w:p>
    <w:p>
      <w:r>
        <w:t>+ Vỏ bình dung tích 40ml,</w:t>
      </w:r>
    </w:p>
    <w:p>
      <w:r>
        <w:t>+ Đầu xịt gồm vòi xịt có thiết kế kiểu ngàm nhấn, bên trong đã tích hợp lò xo, thân có cấu trúc kiểu bơm piston sử dụng lực đẩy của lò xo. Đầu xịt đã có thiết kế đặc trưng thuận tiện cho việc đưa đầu xịt sâu vào bên trong mũi.</w:t>
      </w:r>
    </w:p>
    <w:p>
      <w:r>
        <w:t>+ Ống dẫn đã được gắn vào đầu xịt. Khi sử dụng, ống dẫn nằm bên trong bình và có tác dụng dẫn chất lỏng từ trong bình xịt lên đầu xịt.</w:t>
      </w:r>
    </w:p>
    <w:p>
      <w:r>
        <w:t>+ Nắp đậy đầu xịt.</w:t>
      </w:r>
    </w:p>
    <w:p>
      <w:r>
        <w:t>- Cơ chế hoạt động, cách thức sử dụng: Dùng để đóng gói sản xuất Chai dung dịch xịt mũi. Khi sử dụng, người dùng tháo nắp và dùng lực tay bóp (nhấn) vào ngàm nhấn trên đầu xịt. Đầu xịt làm việc theo nguyên lý: Khi có lực nhấn từ ngàm nhấn xuống bình đựng sẽ nén lò xo bên trong đầu xịt, tạo ra áp suất thấp trong phần thân để hút chất l ỏ ng trong bình vào ống dẫn. Lúc này chất lỏng được đẩy đi qua ống dẫn lên đầu xịt và được giải phóng ra khỏi đầu xịt dưới dạng phun sương. Khi nh ả  tay ra, lò xo tự động giãn ra và đưa ngàm nhấn quay trở lại vị trí cũ và kết thúc quá trình xịt. Lặp lại quy trình để thực hiện xịt rửa thêm. Đóng nắp đậy sau khi kết thúc sử dụng sản phẩm.</w:t>
      </w:r>
    </w:p>
    <w:p>
      <w:r>
        <w:t>- Thông số kỹ thuật: Bình xịt bằng nhựa, dung tích 40ml đã bao gồm đầu xịt và ống dẫn, không bao gồm dung dịch. Không hoạt động bằng điện.</w:t>
      </w:r>
    </w:p>
    <w:p>
      <w:r>
        <w:t>- Công dụng theo thiết kế: Dùng để đóng gói sản phẩm dung dịch xịt mũi dùng trong y tế (như các sản phẩm điều trị nghẹt mũi, sổ mũi...). Đầu xịt đã có thiết kế đặc trưng thuận tiện cho việc đưa đầu xịt sâu vào bên trong mũi, nhằm phát tán tốt dung dịch xịt mũi vào sâu bên trong khoang mũi.</w:t>
      </w:r>
    </w:p>
    <w:p>
      <w:r>
        <w:t>3. Kết quả xác định trước mã số:</w:t>
      </w:r>
    </w:p>
    <w:p>
      <w:r>
        <w:t>Tên thương mại: Bình xịt mũi</w:t>
      </w:r>
    </w:p>
    <w:p>
      <w:r>
        <w:t>Tên gọi theo cấu tạo, công dụng: Bình xịt bằng nhựa, dung tích 40ml, đã bao gồm đầu xịt và ống dẫn, không bao gồm dung dịch, không hoạt động bằng điện. Dùng để đóng gói sản xuất Chai dung dịch xịt mũi dùng trong y tế (như các sản phẩm điều trị nghẹt mũi, sổ mũi...). Đầu xịt đã có thiết kế đặc trưng thuận tiện cho việc đưa đầu xịt sâu vào trong mũi, nh ằ m phát  t án tốt dung dịch xịt mũi vào sâu bên trong khoang mũi.</w:t>
      </w:r>
    </w:p>
    <w:p>
      <w:r>
        <w:t>Ký, mã hiệu, chủng loại: 0.1ml 20mm Snap on T2# Nasal Spray Pump with 40ml HDPE Bottle. Mã sản phẩm (code): 241339.</w:t>
      </w:r>
    </w:p>
    <w:p>
      <w:r>
        <w:t>Nhà sản xuất: Shenzhen Bona Pharma Technology Co.,LTD</w:t>
      </w:r>
    </w:p>
    <w:p>
      <w:r>
        <w:t>Thuộc nhóm  84.24   “Thiết bị cơ khí (hoạt động bằng tay hoặc không) để phun bắn, phun rải hoặc phun áp lực các chất lỏng hoặc chất bột; bình dập lửa, đã hoặc chưa nạp; súng phun và các thiết bị tương tự; máy phun bắn hơi nước hoặc cát và các loại máy phun bắn tia tương tự”,  phân nhóm  “- Thiết bị khác”,  phân nhóm  8424.89   “- - Loại khác”,  mã số  8424.89.90   “- - - Loại khác, không hoạt động bằng điện”  tại Danh mục hàng hóa xuất khẩu, nhập khẩu Việt Nam.</w:t>
      </w:r>
    </w:p>
    <w:p>
      <w:r>
        <w:t>Thông báo này có hiệu lực từ ngày ký.</w:t>
      </w:r>
    </w:p>
    <w:p>
      <w:r>
        <w:t>Tổng cục trưởng Tổng cục Hải quan thông báo để Công ty TNHH Sinmed Việt Nam biết và thực hiện./.</w:t>
      </w:r>
    </w:p>
    <w:p>
      <w:r>
        <w:t>Nơi nhận:</w:t>
      </w:r>
    </w:p>
    <w:p>
      <w:r>
        <w:t>- Công ty TNHH Sinmed Việt Nam  (Số 2 Trần Nhân Tôn, phường 2, quận 10, Thành phố Hồ Chí Minh)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