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706/TB-TCHQ năm 2025 về kết quả xác định trước mã số đối với MESH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706/TB-TCHQ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14/02/2025</w:t>
            </w:r>
          </w:p>
        </w:tc>
      </w:tr>
      <w:tr>
        <w:tc>
          <w:tcPr>
            <w:tcW w:type="dxa" w:w="4320"/>
          </w:tcPr>
          <w:p>
            <w:r>
              <w:t>Ngày hiệu lực</w:t>
            </w:r>
          </w:p>
        </w:tc>
        <w:tc>
          <w:tcPr>
            <w:tcW w:type="dxa" w:w="4320"/>
          </w:tcPr>
          <w:p>
            <w:r>
              <w:t>14/02/2025</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706 / TB-TCHQ</w:t>
      </w:r>
    </w:p>
    <w:p>
      <w:r>
        <w:t>Hà Nội, ngày  14  tháng  02  năm 20 25</w:t>
      </w:r>
    </w:p>
    <w:p>
      <w:r>
        <w:t>THÔNG BÁO</w:t>
      </w:r>
    </w:p>
    <w:p>
      <w:r>
        <w:t>VỀ KẾT QUẢ XÁC ĐỊNH TRƯỚC MÃ SỐ</w:t>
      </w:r>
    </w:p>
    <w:p>
      <w:r>
        <w:t>TỔNG CỤC TRƯỞNG TỔNG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20/4/2018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Đơn đề nghị xác định mã số số 2411-01/BC-XDTMS ngày 19/11/2024 của Công ty TNHH Bumchun Precision Vina (MST: 2301283690)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MESH</w:t>
      </w:r>
    </w:p>
    <w:p>
      <w:r>
        <w:t>Tên gọi theo cấu tạo, công dụng: Màng lưới của tai nghe, bằng inox 304, bộ phận dùng cho tai nghe có dây loại không có khung chụp qua đầu</w:t>
      </w:r>
    </w:p>
    <w:p>
      <w:r>
        <w:t>Ký, mã hiệu, chủng loại: RH98-00002A MESH</w:t>
      </w:r>
    </w:p>
    <w:p>
      <w:r>
        <w:t>Nhà sản xuất: Bumchun Co., LTD.</w:t>
      </w:r>
    </w:p>
    <w:p>
      <w:r>
        <w:t>2. Tóm tắt mô tả hàng hóa được xác định trước mã số:  Theo hồ sơ đề nghị xác định trước mã số, thông tin mặt hàng như sau:</w:t>
      </w:r>
    </w:p>
    <w:p>
      <w:r>
        <w:t>- Thành phần, cấu tạo, công thức hóa học: Là linh kiện dùng sản xuất tai nghe (loại tai nghe có dây, không có khung chụp qua đầu), chất liệu bằng inox 304, có cấu trúc lưới với các mắt lưới nhỏ dạng hình vuông, dệt chéo đồng đều, giúp không khí và âm thanh có thể di chuyển tự do qua lại, cải thiện hiệu suất âm thanh và giảm thiểu hiện tượng méo tiếng hoặc nghẽn tiếng; ngăn ngừa bụi bẩn và các tạp chất xâm nhập vào các bộ phận bên trong tai nghe và kéo dài tuổi thọ của sản phẩm. Linh kiện này đã được trải qua các bước tạo hình, bo góc phù hợp với thiết kế của tai nghe.</w:t>
      </w:r>
    </w:p>
    <w:p>
      <w:r>
        <w:t>- Cơ chế hoạt động, cách thức sử dụng: Khi lắp ráp vào tai nghe, màng lưới (mesh) được gắn vào vị trí bảo vệ loa hoặc những khu vực khác phù hợp. Đảm bảo màng lưới được dán chặt vào các điểm cần bảo vệ và không ảnh hưởng đến chất lượng âm thanh.</w:t>
      </w:r>
    </w:p>
    <w:p>
      <w:r>
        <w:t>- Thông số kỹ thuật: Kích thước 3.5*1.6*0.2 mm. Chất liệu: inox 304. Trọng lượng: 0.0039g ±  0 . 001 g/chiếc.</w:t>
      </w:r>
    </w:p>
    <w:p>
      <w:r>
        <w:t>- Công dụng theo thiết kế: Là linh kiện dùng sản xuất tai nghe có dây loại không có khung chụp qua đầu, giúp không khí và âm thanh có thể di chuyển tự do qua lại, cải thiện hiệu suất âm thanh và giảm thiểu hiện tượng méo tiếng hoặc nghẽn tiếng; ngăn ngừa bụi bẩn và các tạp chất xâm nhập vào các bộ phận bên trong tai nghe và kéo dài tuổi thọ của sản phẩm.</w:t>
      </w:r>
    </w:p>
    <w:p>
      <w:r>
        <w:t>3. Kết quả xác định trước mã số:</w:t>
      </w:r>
    </w:p>
    <w:p>
      <w:r>
        <w:t>Tên thương mại: MESH</w:t>
      </w:r>
    </w:p>
    <w:p>
      <w:r>
        <w:t>Tên gọi theo cấu tạo, công dụng: Màng lưới của tai nghe, bằng inox 304, bộ phận dùng cho tai nghe có dây loại không có khung chụp qua đầu</w:t>
      </w:r>
    </w:p>
    <w:p>
      <w:r>
        <w:t>Ký, mã hiệu, chủng loại: RH98-00002A MESH</w:t>
      </w:r>
    </w:p>
    <w:p>
      <w:r>
        <w:t>Nhà sản xuất: Bumchun Co., LTD.</w:t>
      </w:r>
    </w:p>
    <w:p>
      <w:r>
        <w:t>thuộc nhóm  85. 18    “Micro và giá đỡ micro; loa, đã hoặc chưa lắp ráp vào trong vỏ loa; tai nghe có khung chụp qua đầu và tai nghe không có khung chụp qua đ ầ u, có hoặc không ghép nối với một micro, và các bộ gồm có một micro và một hoặc nhiều loa; thiết bị điện khuếch đại âm tần; bộ tăng âm điện” , phân nhóm  8518.90   “- Bộ phận” , mã số  8518.90.90   “- - Loại khác”  tại Danh mục hàng hóa xuất khẩu, nhập khẩu Việt Nam.</w:t>
      </w:r>
    </w:p>
    <w:p>
      <w:r>
        <w:t>Thông báo này có hiệu lực từ ngày ký.</w:t>
      </w:r>
    </w:p>
    <w:p>
      <w:r>
        <w:t>Tổng cục trưởng Tổng cục Hải quan thông báo để Công ty TNHH Bumchun Precision Vina biết và thực hiện./.</w:t>
      </w:r>
    </w:p>
    <w:p>
      <w:r>
        <w:t>Nơi nhận:</w:t>
      </w:r>
    </w:p>
    <w:p>
      <w:r>
        <w:t>- Công ty TNHH Bumchun Precision Vina ( Lô VI.2 Khu công nghiệp Thuận Thành 3, P. Thanh Khương, TX. Thuận Thành, Bắc Ninh) ;</w:t>
      </w:r>
    </w:p>
    <w:p>
      <w:r>
        <w:t>- Cục Kiểm định Hải quan;</w:t>
      </w:r>
    </w:p>
    <w:p>
      <w:r>
        <w:t>- Các Cục Hải quan tỉnh, thành phố ( để t/hiện);</w:t>
      </w:r>
    </w:p>
    <w:p>
      <w:r>
        <w:t>- Website Hải quan;</w:t>
      </w:r>
    </w:p>
    <w:p>
      <w:r>
        <w:t>- Lưu: VT, TXNK-PL-Toàn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