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672/TB-UBND năm 2023 kết luận của Ủy ban nhân dân Thành phố Hà Nội về Kế hoạch thực hiện Chương trình hành động 20-CTr/TU về thực hiện Nghị quyết 20-NQ/TW về tiếp tục đổi mới, phát triển và nâng cao hiệu quả kinh tế tập thể trong giai đoạn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672/TB-UBND</w:t>
      </w:r>
    </w:p>
    <w:p>
      <w:r>
        <w:t>Hà Nội, ngày 17 tháng 7 năm 2023</w:t>
      </w:r>
    </w:p>
    <w:p>
      <w:r>
        <w:t>THÔNG BÁO</w:t>
      </w:r>
    </w:p>
    <w:p>
      <w:r>
        <w:t>KẾT LUẬN CỦA UBND THÀNH PHỐ VỀ VIỆC BAN HÀNH KẾ HOẠCH THỰC HIỆN CHƯƠNG TRÌNH HÀNH ĐỘNG SỐ 20-CTR/TU NGÀY 02/02/2023 CỦA THÀNH ỦY HÀ NỘI VỀ THỰC HIỆN NGHỊ QUYẾT SỐ 20-NQ/TW NGÀY 16/6/2022 HỘI NGHỊ LẦN THỨ NĂM BAN CHẤP HÀNH TRUNG ƯƠNG ĐẢNG KHÓA XIII VỀ TIẾP TỤC ĐỔI MỚI, PHÁT TRIỂN VÀ NÂNG CAO HIỆU QUẢ KINH TẾ TẬP THỂ TRONG GIAI ĐOẠN MỚI</w:t>
      </w:r>
    </w:p>
    <w:p>
      <w:r>
        <w:t>Ủy ban nhân dân Thành phố nhận được Công văn số 2175/KH&amp;ĐT-KTN ngày 05/5/2023 của Sở Kế hoạch và Đầu tư về việc triển khai thực hiện Chương trình hành động số 20-Ctr/TU ngày 02/02/2023 của Thành ủy Hà Nội gửi kèm dự thảo Kế hoạch của UBND Thành phố thực hiện Chương trình hành động số 20-Ctr/TU ngày 02/02/2023 của Thành ủy Hà Nội về thực hiện Nghị quyết số 20-NQ/TW ngày 16/6/2022 Hội nghị lần thứ năm Ban Chấp hành Trung ương Đảng khóa XIII về tiếp tục đổi mới, phát triển và nâng cao hiệu quả kinh tế tập thể trong giai đoạn mới.</w:t>
      </w:r>
    </w:p>
    <w:p>
      <w:r>
        <w:t>Căn cứ kết quả lấy ý kiến bằng văn bản của các đồng chí Ủy viên UBND Thành phố, báo cáo tổng hợp của Văn phòng UBND Thành phố, UBND Thành phố thống nhất kết luận, chỉ đạo như sau:</w:t>
      </w:r>
    </w:p>
    <w:p>
      <w:r>
        <w:t>1. Thống nhất về chủ trương đề xuất của Sở Kế hoạch và Đầu tư tại Công văn số 2175/KH&amp;ĐT-KTN ngày 05/5/2023 kèm theo dự thảo Kế hoạch của UBND Thành phố về việc thực hiện Chương trình hành động số 20-Ctr/TU ngày 02/02/2023 của Thành ủy Hà Nội về thực hiện Nghị quyết số 20-NQ/TW ngày 16/6/2022 Hội nghị lân thứ năm Ban Chấp hành Trung ương Đảng khóa XIII về tiếp tục đổi mới, phát triển và nâng cao hiệu quả kinh tế tập thể trong giai đoạn mới.</w:t>
      </w:r>
    </w:p>
    <w:p>
      <w:r>
        <w:t>2. Giao Sở Kế hoạch và Đầu tư chủ trì, phối hợp đơn vị liên quan rà soát, tổng hợp, tiếp thu ý kiến của các đồng chí Ủy viên UBND Thành phố  (gửi bản chụp kèm theo) , hoàn thiện hồ sơ, tham mưu, báo cáo UBND Thành phố theo quy định.</w:t>
      </w:r>
    </w:p>
    <w:p>
      <w:r>
        <w:t>3. Giao Văn phòng UBND Thành phố theo dõi, đôn đốc, tổng hợp, báo cáo UBND Thành phố việc thực hiện kết luận, chỉ đạo trên./.</w:t>
      </w:r>
    </w:p>
    <w:p>
      <w:r>
        <w:t>Nơi nhận:</w:t>
      </w:r>
    </w:p>
    <w:p>
      <w:r>
        <w:t>- Chủ tịch UBND Thành phố (để báo cáo);</w:t>
      </w:r>
    </w:p>
    <w:p>
      <w:r>
        <w:t>- Các PCT UBND Thành phố (để báo cáo);</w:t>
      </w:r>
    </w:p>
    <w:p>
      <w:r>
        <w:t>- Các Ủy viên UBND TP Thành phố:</w:t>
      </w:r>
    </w:p>
    <w:p>
      <w:r>
        <w:t>- Sở Kế hoạch và Đầu tư;</w:t>
      </w:r>
    </w:p>
    <w:p>
      <w:r>
        <w:t>- VPUB: CVP, PCVP  Đ.Q.Hùng , KTTH, TH;</w:t>
      </w:r>
    </w:p>
    <w:p>
      <w:r>
        <w:t>- Lưu: VT, KTTH  Hưng</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