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6631/TB-CHQ năm 2025 về kết quả xác định trước mã số đối với Coffee Flavor 745-00100-01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6631/TB-CHQ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6631/TB-CHQ</w:t>
      </w:r>
    </w:p>
    <w:p>
      <w:r>
        <w:t>Hà Nội, ngày 28 tháng 5 năm 2025</w:t>
      </w:r>
    </w:p>
    <w:p>
      <w:r>
        <w:t>THÔNG BÁO</w:t>
      </w:r>
    </w:p>
    <w:p>
      <w:r>
        <w:t>VỀ KẾT QUẢ XÁC ĐỊNH TRƯỚC MÃ SỐ</w:t>
      </w:r>
    </w:p>
    <w:p>
      <w:r>
        <w:t>CỤC TRƯỞNG CỤC HẢI QUAN</w:t>
      </w:r>
    </w:p>
    <w:p>
      <w:r>
        <w:t>Căn cứ Luật Hải quan số 54/2014/Q H 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 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 ề nghị xác định trước mã số, Đơn  đ ề nghị số 012/2025- CV ngày 25/4/2025 của Công ty TNHH URC Việt Nam, mã số thuế: 3700549827;</w:t>
      </w:r>
    </w:p>
    <w:p>
      <w:r>
        <w:t>Cục Hải quan thông báo kết quả xác định trước mã số như sau:</w:t>
      </w:r>
    </w:p>
    <w:p>
      <w:r>
        <w:t>1. Hàng hóa đề nghị xác định trước mã số do tổ chức, cá nhân cung cấp:</w:t>
      </w:r>
    </w:p>
    <w:p>
      <w:r>
        <w:t>Tên thương mại: Coffee Flavor 745-00100-01</w:t>
      </w:r>
    </w:p>
    <w:p>
      <w:r>
        <w:t>Tên gọi theo cấu tạo, công dụng: Hương cà phê Coffee Flavor</w:t>
      </w:r>
    </w:p>
    <w:p>
      <w:r>
        <w:t>Ký, mã hiệu, chủng loại: 745-00100-01</w:t>
      </w:r>
    </w:p>
    <w:p>
      <w:r>
        <w:t>Nhà sản xuất: Givaudan</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 à nh ph ầ n</w:t>
      </w:r>
    </w:p>
    <w:p>
      <w:r>
        <w:t>(theo thứ tự giảm dần về trọng lượng)</w:t>
      </w:r>
    </w:p>
    <w:p>
      <w:r>
        <w:t>Phần trăm theo trọng lượng</w:t>
      </w:r>
    </w:p>
    <w:p>
      <w:r>
        <w:t>Maltodextrin (ngô, ngô nếp)</w:t>
      </w:r>
    </w:p>
    <w:p>
      <w:r>
        <w:t>64 - 69%</w:t>
      </w:r>
    </w:p>
    <w:p>
      <w:r>
        <w:t>Manitol, 421</w:t>
      </w:r>
    </w:p>
    <w:p>
      <w:r>
        <w:t>10-15%</w:t>
      </w:r>
    </w:p>
    <w:p>
      <w:r>
        <w:t>Tinh bột natri octenyl succinat, 1450</w:t>
      </w:r>
    </w:p>
    <w:p>
      <w:r>
        <w:t>6-11%</w:t>
      </w:r>
    </w:p>
    <w:p>
      <w:r>
        <w:t>Màu caramel, 150d</w:t>
      </w:r>
    </w:p>
    <w:p>
      <w:r>
        <w:t>3-8%</w:t>
      </w:r>
    </w:p>
    <w:p>
      <w:r>
        <w:t>Chế phẩm hương liệu</w:t>
      </w:r>
    </w:p>
    <w:p>
      <w:r>
        <w:t>1-5%</w:t>
      </w:r>
    </w:p>
    <w:p>
      <w:r>
        <w:t>Chất tạo hương giống hệt tự nhiên (Nature-identical flavouring substance(s))</w:t>
      </w:r>
    </w:p>
    <w:p>
      <w:r>
        <w:t>&lt;2%</w:t>
      </w:r>
    </w:p>
    <w:p>
      <w:r>
        <w:t>Chất tạo hương tự nhiên (Natural flavouring substance(s))</w:t>
      </w:r>
    </w:p>
    <w:p>
      <w:r>
        <w:t>&lt;2%</w:t>
      </w:r>
    </w:p>
    <w:p>
      <w:r>
        <w:t>- Cơ chế hoạt động, cách thức sử dụng: Dùng để tạo hương cà phê cho các sản phẩm thực phẩm. Tùy vào sản phẩm cụ th ể  sẽ có liều dùng thích hợp theo khuyến nghị của nhà sản xuất, ứng dụng tham khảo và liều lượng (theo %): Cà phê 0.03-0.05%</w:t>
      </w:r>
    </w:p>
    <w:p>
      <w:r>
        <w:t>- Thông số kỹ thuật:</w:t>
      </w:r>
    </w:p>
    <w:p>
      <w:r>
        <w:t>+ Trạng thái vật lý: rắn</w:t>
      </w:r>
    </w:p>
    <w:p>
      <w:r>
        <w:t>+ Hình dạng: bột sấy phun</w:t>
      </w:r>
    </w:p>
    <w:p>
      <w:r>
        <w:t>+ Màu: nâu đến nâu nhạt</w:t>
      </w:r>
    </w:p>
    <w:p>
      <w:r>
        <w:t>+ Tan trong nước</w:t>
      </w:r>
    </w:p>
    <w:p>
      <w:r>
        <w:t>+ Mật độ khối: 0.35 - 0.55 g/ml</w:t>
      </w:r>
    </w:p>
    <w:p>
      <w:r>
        <w:t>+ Hàm ẩm ≤4.5%</w:t>
      </w:r>
    </w:p>
    <w:p>
      <w:r>
        <w:t>- Công dụng theo thiết kế: Dùng để tạo hương cho các sản phẩm thực phẩm</w:t>
      </w:r>
    </w:p>
    <w:p>
      <w:r>
        <w:t>3. Kết quả xác định trước mã số:  Theo thông tin trên Đơn đề nghị xác định trước mã số, thông tin tại tài liệu đính kèm hồ sơ, mặt hàng như sau:</w:t>
      </w:r>
    </w:p>
    <w:p>
      <w:r>
        <w:t>Tên thương mại: Coffee Flavor 745-00100-01</w:t>
      </w:r>
    </w:p>
    <w:p>
      <w:r>
        <w:t>- Thành phần, cấu tạo, công thức hóa học, hàm lượng tính trên trọng lượng:</w:t>
      </w:r>
    </w:p>
    <w:p>
      <w:r>
        <w:t>Thành phần</w:t>
      </w:r>
    </w:p>
    <w:p>
      <w:r>
        <w:t>(theo thứ tự giảm dần về trọng lượng)</w:t>
      </w:r>
    </w:p>
    <w:p>
      <w:r>
        <w:t>Phần trăm theo trọng lượng</w:t>
      </w:r>
    </w:p>
    <w:p>
      <w:r>
        <w:t>Maltodextrin (ngô, ngô n ế p)</w:t>
      </w:r>
    </w:p>
    <w:p>
      <w:r>
        <w:t>64 - 69%</w:t>
      </w:r>
    </w:p>
    <w:p>
      <w:r>
        <w:t>Manitol, 421</w:t>
      </w:r>
    </w:p>
    <w:p>
      <w:r>
        <w:t>10-15%</w:t>
      </w:r>
    </w:p>
    <w:p>
      <w:r>
        <w:t>Tinh bột natri octenyl succinat, 1450</w:t>
      </w:r>
    </w:p>
    <w:p>
      <w:r>
        <w:t>6-11%</w:t>
      </w:r>
    </w:p>
    <w:p>
      <w:r>
        <w:t>Màu caramel, 150d</w:t>
      </w:r>
    </w:p>
    <w:p>
      <w:r>
        <w:t>3-8%</w:t>
      </w:r>
    </w:p>
    <w:p>
      <w:r>
        <w:t>Chế phẩm hương liệu</w:t>
      </w:r>
    </w:p>
    <w:p>
      <w:r>
        <w:t>1-5%</w:t>
      </w:r>
    </w:p>
    <w:p>
      <w:r>
        <w:t>Chất tạo hương giống hệt tự nhiên (Nature-identical flavouring substance(s))</w:t>
      </w:r>
    </w:p>
    <w:p>
      <w:r>
        <w:t>&lt;2%</w:t>
      </w:r>
    </w:p>
    <w:p>
      <w:r>
        <w:t>Chất tạo hương tự nhiên (Natural flavouring substance(s))</w:t>
      </w:r>
    </w:p>
    <w:p>
      <w:r>
        <w:t>&lt;2%</w:t>
      </w:r>
    </w:p>
    <w:p>
      <w:r>
        <w:t>- Cơ chế hoạt động, cách thức sử dụng: Dùng để tạo hương cà phê cho các sản phẩm thực phẩm. Tùy vào sản phẩm cụ thể sẽ có liều dùng thích hợp theo khuyến nghị của nhà sản xuất .   Ứng dụng tham khảo và liều lượng (theo %): Cà phê 0.03-0.05%</w:t>
      </w:r>
    </w:p>
    <w:p>
      <w:r>
        <w:t>- Thông số kỹ thuật:</w:t>
      </w:r>
    </w:p>
    <w:p>
      <w:r>
        <w:t>+ Trạng thái vật lý: rắn</w:t>
      </w:r>
    </w:p>
    <w:p>
      <w:r>
        <w:t>+ Hình dạng: bột sấy phun</w:t>
      </w:r>
    </w:p>
    <w:p>
      <w:r>
        <w:t>+ Màu: nâu đến nâu nhạt</w:t>
      </w:r>
    </w:p>
    <w:p>
      <w:r>
        <w:t>+ Tan trong nước</w:t>
      </w:r>
    </w:p>
    <w:p>
      <w:r>
        <w:t>+ Mật độ khối: 0.35 - 0.55 g/ml</w:t>
      </w:r>
    </w:p>
    <w:p>
      <w:r>
        <w:t>+ Hàm ẩm ≤ 4.5%</w:t>
      </w:r>
    </w:p>
    <w:p>
      <w:r>
        <w:t>- Công dụng theo thiết kế: Dùng để tạo hương cho các sản phẩm thực phẩm</w:t>
      </w:r>
    </w:p>
    <w:p>
      <w:r>
        <w:t>Ký, mã hiệu, chủng loại: 745-00100-01</w:t>
      </w:r>
    </w:p>
    <w:p>
      <w:r>
        <w:t>Nhà sản xuất: Givaudan</w:t>
      </w:r>
    </w:p>
    <w:p>
      <w:r>
        <w:t>thuộc nhóm  33.02  “ Hỗn hợp các chất thơm và các hỗn hợp (kể cả dung dịch có cồn) với thành phần chủ yếu gồm một hoặc nhiêu các chất thơm này, dùng làm nguyên liệu thô trong công nghiệp; các chế phẩm khác làm từ các chất thơm, dùng cho sản xuất đồ uống .”, phân nhóm  3302.10  “-  Loại dùng trong công nghiệp thực phẩm hoặc đồ uống : ”  mã số  3302.10.30  “- -  Loại khác, không chứa cồn ” tại Danh mục hàng hóa xuất khẩu, nhập khẩu Việt Nam.</w:t>
      </w:r>
    </w:p>
    <w:p>
      <w:r>
        <w:t>Thông báo này có hiệu lực kể từ ngày ban hành.</w:t>
      </w:r>
    </w:p>
    <w:p>
      <w:r>
        <w:t>Cục trưởng Cục Hải quan thông báo để Công ty TNHH URC Việt Nam biết và thực hiện./.</w:t>
      </w:r>
    </w:p>
    <w:p>
      <w:r>
        <w:t>Nơi nhận:</w:t>
      </w:r>
    </w:p>
    <w:p>
      <w:r>
        <w:t>- Công ty TNHH URC Việt Nam (Số 42 VSIP Đại lộ Tự Do, KCN Việt Nam-Singapore, Phường An Phú, TP Thuận An, Bình Dương);</w:t>
      </w:r>
    </w:p>
    <w:p>
      <w:r>
        <w:t>- PCT. Lưu Mạnh Tưởng (để báo cáo);</w:t>
      </w:r>
    </w:p>
    <w:p>
      <w:r>
        <w:t>- Các Chi cục hải quan khu vực (để thực hiện);</w:t>
      </w:r>
    </w:p>
    <w:p>
      <w:r>
        <w:t>- Chi cục Kiểm định hải quan;</w:t>
      </w:r>
    </w:p>
    <w:p>
      <w:r>
        <w:t>- Website Hải quan;</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