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641/TB-VPCP năm 2025 về Kết luận của Phó Thủ tướng Chính phủ Phạm Thị Thanh Trà tại buổi làm việc với thành phố Đà Nẵng về tình hình, kết quả triển khai thực hiện sắp xếp tổ chức bộ máy của hệ thống chính trị và vận hành mô hình chính quyền địa phương 02 cấp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641/TB-VPCP</w:t>
      </w:r>
    </w:p>
    <w:p>
      <w:r>
        <w:t>Hà Nội, ngày 25 tháng 11 năm 2025</w:t>
      </w:r>
    </w:p>
    <w:p>
      <w:r>
        <w:t>THÔNG BÁO</w:t>
      </w:r>
    </w:p>
    <w:p>
      <w:r>
        <w:t>KẾT LUẬN CỦA PHÓ THỦ TƯỚNG CHÍNH PHỦ PHẠM THỊ THANH TRÀ TẠI BUỔI LÀM VIỆC VỚI THÀNH PHỐ ĐÀ NẴNG VỀ TÌNH HÌNH, KẾT QUẢ TRIỂN KHAI THỰC HIỆN SẮP XẾP TỔ CHỨC BỘ MÁY CỦA HỆ THỐNG CHÍNH TRỊ VÀ VẬN HÀNH MÔ HÌNH CHÍNH QUYỀN ĐỊA PHƯƠNG 02 CẤP</w:t>
      </w:r>
    </w:p>
    <w:p>
      <w:r>
        <w:t>Ngày 18 tháng 11 năm 2025, tại thành phố Đà Nẵng, Phó Thủ tướng Phạm Thị Thanh Trà đã kiểm tra thực tế tại Trung tâm phục vụ hành chính công, Ủy ban nhân dân phường Hải Châu và làm việc với thành phố Đà Nẵng về tình hình, kết quả triển khai thực hiện việc sắp xếp tổ chức bộ máy và vận hành chính quyền địa phương 02 cấp trên địa bàn thành phố Đà Nẵng.</w:t>
      </w:r>
    </w:p>
    <w:p>
      <w:r>
        <w:t>Cùng dự buổi làm việc có đồng chí Lê Ngọc Quang, Bí thư Thành ủy Đà Nẵng; đồng chí Trương Hải Long, Thứ trưởng Bộ Nội vụ; đại diện Bộ Nội vụ, Văn phòng Chính phủ và đại diện lãnh đạo các sở, ngành, địa phương của thành phố Đà Nẵng.</w:t>
      </w:r>
    </w:p>
    <w:p>
      <w:r>
        <w:t>Sau khi nghe đại diện lãnh đạo Ủy ban nhân dân Thành phố báo cáo về tình hình, kết quả triển khai thực hiện việc sắp xếp tổ chức bộ máy của hệ thống chính trị và vận hành mô hình chính quyền địa phương 02 cấp trên địa bàn thành phố Đà Nẵng (từ ngày 01/7 đến nay) và ý kiến của các đồng chí tham dự cuộc họp, Phó Thủ tướng Phạm Thị Thanh Trà kết luận như sau:</w:t>
      </w:r>
    </w:p>
    <w:p>
      <w:r>
        <w:t>I. ĐÁNH GIÁ CHUNG</w:t>
      </w:r>
    </w:p>
    <w:p>
      <w:r>
        <w:t>Trong bối cảnh chịu thiệt hại nặng nề do đợt mưa lũ và sạt lở đất gây ra, Thành phố đã rất nỗ lực vượt qua khó khăn, khẩn trương, quyết liệt chỉ đạo kịp thời khắc phục hậu quả, tổ chức ổn định đời sống, quan tâm thực hiện chế độ chính sách, an sinh xã hội, sớm sửa chữa hư hại cơ sở vật chất như: nhà ở, đường giao thông, trường học, bệnh viện,…, khôi phục sản xuất, bảo đảm các điều kiện cơ bản, thiết yếu phục vụ đời sống Nhân dân.</w:t>
      </w:r>
    </w:p>
    <w:p>
      <w:r>
        <w:t>Ghi nhận, biểu dương và đánh giá cao tinh thần đoàn kết, tích cực triển khai các nhiệm vụ của Thành phố trong thời gian qua, qua đó góp phần tạo chuyển biến tích cực trên các mặt công tác, kinh tế - xã hội phát triển, tăng trưởng kinh tế và thu ngân sách trên địa bàn đạt kết quả tích cực; việc sắp xếp đơn vị hành chính và kiện toàn tổ chức bộ máy chính quyền địa phương được triển khai nhanh chóng, bám sát yêu cầu của Trung ương; chính quyền địa phương 02 cấp cơ bản vận hành thông suốt, hiệu quả, đồng bộ từ Thành phố đến cấp xã; quan tâm xử lý các vướng mắc sau hợp nhất và vận hành chính quyền địa phương 02 cấp; việc sắp xếp, giải quyết chế độ, chính sách đối với cán bộ, công chức, viên chức, người lao động, việc xử lý tài sản công dôi dư được chú trọng; việc triển khai nhiệm vụ của các cơ quan, nhất là giải quyết thủ tục hành chính của người dân, tổ chức, doanh nghiệp được thực hiện nhanh chóng, trong đó áp dụng nhiều cách làm mới, sáng tạo.</w:t>
      </w:r>
    </w:p>
    <w:p>
      <w:r>
        <w:t>Bên cạnh những kết quả nổi bật đã đạt được, việc triển khai mô hình tổ chức chính quyền địa phương 02 cấp của Thành phố phát sinh một số khó khăn, vướng mắc, nhất là tình trạng “vừa thiếu vừa thừa”, chất lượng đội ngũ cán bộ, công chức, viên chức của chính quyền cấp xã còn chưa đồng đều, năng lực quản trị chưa đổi mới kịp mô hình tổ chức và nhiệm vụ được phân cấp, phân quyền, ủy quyền.</w:t>
      </w:r>
    </w:p>
    <w:p>
      <w:r>
        <w:t>Để tiếp tục vận hành chính quyền địa phương 02 cấp hoạt động hiệu lực, hiệu quả, thành phố Đà Nẵng cần tập trung thực hiện tốt một số nhiệm vụ, giải pháp sau đây:</w:t>
      </w:r>
    </w:p>
    <w:p>
      <w:r>
        <w:t>1. Cấp ủy, chính quyền Thành phố phải xác định việc tổ chức và vận hành hiệu quả chính quyền địa phương 02 cấp là nhiệm vụ hết sức quan trọng của cả hệ thống chính trị, trong đó, tập trung xây dựng, nâng cao chất lượng đội ngũ cán bộ, công chức, viên chức, người lao động của Thành phố, nhất là ở cấp xã; rà soát, đánh giá, bố trí cán bộ phù hợp với năng lực.</w:t>
      </w:r>
    </w:p>
    <w:p>
      <w:r>
        <w:t>Ủy ban nhân dân Thành phố chỉ đạo các sở, ngành tăng cường bám sát cơ sở, nắm bắt và hướng dẫn kịp thời chính quyền cấp xã tháo gỡ khó khăn, vướng mắc trong thực hiện nhiệm vụ; quan tâm công tác bồi dưỡng, tập huấn chuyên môn, nghiệp vụ, nhất là những lĩnh vực còn thiếu và yếu như: công nghệ thông tin, tài chính, đất đai, môi trường, pháp luật,..., sử dụng có hiệu quả nguồn nhân lực hiện có nhằm đáp ứng ngay được yêu cầu nhiệm vụ; tiếp tục điều động, luân chuyển cán bộ, công chức cấp tỉnh về cấp xã.</w:t>
      </w:r>
    </w:p>
    <w:p>
      <w:r>
        <w:t>2. Căn cứ các tiêu chí về quy mô dân số, diện tích và các yếu tố kinh tế - xã hội theo quy định pháp luật về phân loại đơn vị hành chính để phân cấp, phân quyền, ủy quyền phù hợp, phát huy tối đa tiềm năng và thế mạnh của từng địa phương nhằm tạo đột phá trong phát triển kinh tế - xã hội. Trên cơ sở quy định về tổ chức bộ máy và quyết định của cấp có thẩm quyền về biên chế, Thành phố chủ động kiện toàn tổ chức, sắp xếp cán bộ của từng cơ quan, đơn vị phù hợp với nhiệm vụ được giao.</w:t>
      </w:r>
    </w:p>
    <w:p>
      <w:r>
        <w:t>3. Tăng cường hiệu quả hoạt động của bộ máy chính quyền cấp xã, tập trung nâng cao năng lực quản trị theo hướng kiến tạo và phát triển nhằm tạo sự chủ động của chính quyền trong thực hiện nhiệm vụ phát triển kinh tế - xã hội và phục vụ các yêu cầu của Nhân dân.</w:t>
      </w:r>
    </w:p>
    <w:p>
      <w:r>
        <w:t>4. Tập trung rà soát, đánh giá việc phân cấp, phân quyền, phân định thẩm quyền, xác định các nội dung không phù hợp, không khả thi hoặc những nhiệm vụ, quyền hạn địa phương có thể thực hiện và thực hiện tốt để đề xuất cấp có thẩm quyền điều chỉnh; đẩy mạnh phân cấp, phân quyền gắn với phân bổ nguồn lực, đồng thời tăng cường vai trò kiểm tra, giám sát của cấp trên, hoạt động giám sát của cơ quan đại diện, Mặt trận Tổ quốc, các tổ chức chính trị - xã hội và Nhân dân.</w:t>
      </w:r>
    </w:p>
    <w:p>
      <w:r>
        <w:t>5. Quan tâm giải quyết các vấn đề còn tồn đọng như: tài sản công dôi dư, công tác lưu trữ hồ sơ, số hóa tài liệu,.... lưu ý việc quản lý, bàn giao hồ sơ, tài liệu bảo đảm chặt chẽ, đúng quy định, không để tình trạng hư hỏng, thất lạc hồ sơ làm ảnh hưởng đến hoạt động và công tác kiểm tra, giám sát.</w:t>
      </w:r>
    </w:p>
    <w:p>
      <w:r>
        <w:t>6. Thúc đẩy mạnh mẽ chuyển đổi số, huy động sinh viên tham gia hỗ trợ, giúp đỡ người dân thực hiện chuyển đổi số, đẩy mạnh phong trào bình dân học vụ số, tăng cường thực hiện chuyển đổi số trong đội ngũ cán bộ, công chức, viên chức, người lao động, tạo sự lan tỏa về chuyển đổi số trong xã hội qua đó tiếp tục phát huy vai trò tiên phong của thành phố Đà Nẵng về xây dựng chính quyền điện tử, chính quyền số.</w:t>
      </w:r>
    </w:p>
    <w:p>
      <w:r>
        <w:t>7. Chuẩn bị các điều kiện cần thiết, chủ động xây dựng các phương án rà soát, sắp xếp các đơn vị sự nghiệp công lập theo chủ trương của Đảng, chỉ đạo của Chính phủ, Thủ tướng Chính phủ, bảo đảm các đơn vị sự nghiệp công lập trên địa bàn Thành phố được kiện toàn theo hướng tinh gọn, giảm đầu mối tổ chức, tăng cường tự chủ, nâng cao chất lượng dịch vụ sự nghiệp công.</w:t>
      </w:r>
    </w:p>
    <w:p>
      <w:r>
        <w:t>8. Chú trọng công tác tuyên truyền, làm tốt công tác tư tưởng, quan tâm động viên, khích lệ ý thức trách nhiệm, tinh thần cống hiến của đội ngũ cán bộ, công chức, viên chức, người lao động, qua đó tạo sự đồng thuận trong việc triển khai các chính sách luân chuyển, điều động, tăng cường cán bộ về cơ sở, đồng thời nâng cao năng suất lao động trong các cơ quan, đơn vị.</w:t>
      </w:r>
    </w:p>
    <w:p>
      <w:r>
        <w:t>II. VỀ CÁC ĐỀ XUẤT, KIẾN NGHỊ CỦA THÀNH PHỐ</w:t>
      </w:r>
    </w:p>
    <w:p>
      <w:r>
        <w:t>1. Về đề nghị các bộ, ngành quan tâm sớm rà soát, kịp thời ban hành các văn bản hướng dẫn chi tiết về chuyên môn, nghiệp vụ, chuyên ngành, bảo đảm thống nhất, đồng bộ, tránh chồng chéo về thẩm quyền; hoàn thiện quy trình pháp lý về đất đai, tài sản công để cắt giảm quy trình, đẩy nhanh tiến độ, tạo sự linh hoạt trong việc bố trí, xử lý trụ sở, cơ sở nhà đất dôi dư của địa phương: Ủy ban nhân dân thành phố Đà Nẵng cần tiếp tục rà soát các nội dung về phân cấp, phân quyền, ủy quyền, phân định thẩm quyền giữa các cấp chính quyền, nêu rõ chồng chéo, trùng lắp về thẩm quyền; trình tự, thủ tục rườm rà; thiếu khả thi;... phối hợp với Bộ Nội vụ tổng hợp, đánh giá việc phân cấp, phân quyền trong các ngành, lĩnh vực; phối hợp với các bộ, ngành đề xuất sửa đổi, bổ sung, ban hành mới các văn bản quy phạm pháp luật có liên quan nhằm khắc phục vướng mắc, bất cập.</w:t>
      </w:r>
    </w:p>
    <w:p>
      <w:r>
        <w:t>2. Về đề nghị Bộ Nội vụ tham mưu ban hành các cơ chế, chính sách liên quan đến chế độ tiền lương, tiền thưởng, thu nhập của cán bộ, công chức, viên chức; cơ cấu tổ chức các phòng chuyên môn thuộc Ủy ban nhân dân cấp xã theo hướng linh hoạt, phù hợp với đặc thù từng địa phương: Bộ Nội vụ nghiên cứu đề xuất của Ủy ban nhân dân thành phố Đà Nẵng trong quá trình xây dựng các văn bản quy phạm pháp luật có liên quan.</w:t>
      </w:r>
    </w:p>
    <w:p>
      <w:r>
        <w:t>3. Về đề nghị Bộ Khoa học và Công nghệ phối hợp với các bộ, ngành rà soát, hoàn thiện đưa vào khai thác hiệu quả cơ sở dữ liệu quốc gia, cơ sở dữ liệu dùng chung của cơ quan nhà nước và triển khai các nhiệm vụ trọng tâm tại Quyết định số 1565/QĐ-TTg ngày 18 tháng 7 năm 2025 của Thủ tướng Chính phủ: Về vấn đề này, Chính phủ đã ban hành Nghị quyết số 214/NQ-CP ngày 23 tháng 7 năm 2025 ban hành Kế hoạch hành động của Chính phủ về thúc đẩy tạo lập dữ liệu phục vụ chuyển đổi số toàn diện, Nghị định số 278/2025/NĐ-CP ngày 22 tháng 10 năm 2025 quy định về kết nối, chia sẻ dữ liệu bắt buộc giữa các cơ quan thuộc hệ thống chính trị. Các bộ, ngành trên cơ sở nhiệm vụ được giao tại các văn bản nêu trên, hoàn thiện cơ sở dữ liệu quốc gia trong ngành, lĩnh vực thuộc phạm vi quản lý, phối hợp với Bộ Công an, Bộ Khoa học và Công nghệ thực hiện kết nối, tích hợp các cơ sở dữ liệu quốc gia.</w:t>
      </w:r>
    </w:p>
    <w:p>
      <w:r>
        <w:t>Văn phòng Chính phủ xin trân trọng thông báo./.</w:t>
      </w:r>
    </w:p>
    <w:p>
      <w:r>
        <w:t>Nơi nhận:</w:t>
      </w:r>
    </w:p>
    <w:p>
      <w:r>
        <w:t>- Thủ tướng, các PTTgCP (để b/c);</w:t>
      </w:r>
    </w:p>
    <w:p>
      <w:r>
        <w:t>- Các bộ: Công an, Nội vụ, KHCN, Tư pháp, Tài chính;</w:t>
      </w:r>
    </w:p>
    <w:p>
      <w:r>
        <w:t>- Thành ủy, HĐND, UBND thành phố Đà Nẵng;</w:t>
      </w:r>
    </w:p>
    <w:p>
      <w:r>
        <w:t>- VPCP: BTCN, PCN Trịnh Mạnh Linh, các Vụ: QHĐP, KTTH, Cục KSTTHC, Cổng TTĐTCP;</w:t>
      </w:r>
    </w:p>
    <w:p>
      <w:r>
        <w:t>- Lưu: Văn thư, TCCV (02). CMP</w:t>
      </w:r>
    </w:p>
    <w:p>
      <w:r>
        <w:t>KT. BỘ TRƯỞNG, CHỦ NHIỆM</w:t>
      </w:r>
    </w:p>
    <w:p>
      <w:r>
        <w:t>PHÓ CHỦ NHIỆM</w:t>
      </w:r>
    </w:p>
    <w:p>
      <w:r>
        <w:t>Trịnh Mạnh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