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6159/TB-TCHQ năm 2024 về kết quả xác định trước mã số đối với Hangtag TT+QR: L6,L+1,M3,M4,M3v2,M+2,H3,H4 - Large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6159/TB-TCHQ</w:t>
      </w:r>
    </w:p>
    <w:p>
      <w:r>
        <w:t>Hà Nội, ngày 09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291024-6/CV-HS ngày 29/10/2024 của Công ty TNHH LF LOGISTICS (Việt Nam), mã số thuế: 3702431330;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Hangtag TT+QR: L6,L+1,M3,M4,M3v2,M+2,H3,H4 - Large</w:t>
      </w:r>
    </w:p>
    <w:p>
      <w:r>
        <w:t>Tên gọi theo cấu tạo, công dụng: Nhãn mác dạng có thể treo dùng để hướng dẫn sử dụng nút vặn điều chỉnh dây giày, làm bằng giấy bìa cứng</w:t>
      </w:r>
    </w:p>
    <w:p>
      <w:r>
        <w:t>Ký, mã hiệu, chủng loại: 1000849, nhãn hiệu BOA</w:t>
      </w:r>
    </w:p>
    <w:p>
      <w:r>
        <w:t>Nhà sản xuất: Ryder Industries Ltd.</w:t>
      </w:r>
    </w:p>
    <w:p>
      <w:r>
        <w:t>2. Tóm tắt mô tả hàng hóa được xác định trước mã số:    Theo hồ sơ xác định trước mã số, thông tin mặt hàng như sau:</w:t>
      </w:r>
    </w:p>
    <w:p>
      <w:r>
        <w:t>- Thành phần, cấu tạo, công thức hóa học:</w:t>
      </w:r>
    </w:p>
    <w:p>
      <w:r>
        <w:t>100% Paper, đã in, đã đục lỗ, không tự dính</w:t>
      </w:r>
    </w:p>
    <w:p>
      <w:r>
        <w:t>- Cơ chế hoạt động, cách thức sử dụng:</w:t>
      </w:r>
    </w:p>
    <w:p>
      <w:r>
        <w:t>Hướng dẫn sử dụng nút vặn điều chỉnh dây giày</w:t>
      </w:r>
    </w:p>
    <w:p>
      <w:r>
        <w:t>- Hàm lượng tính trên trọng lượng</w:t>
      </w:r>
    </w:p>
    <w:p>
      <w:r>
        <w:t>Thành phần</w:t>
      </w:r>
    </w:p>
    <w:p>
      <w:r>
        <w:t>Hàm lượng (%)</w:t>
      </w:r>
    </w:p>
    <w:p>
      <w:r>
        <w:t>Giấy</w:t>
      </w:r>
    </w:p>
    <w:p>
      <w:r>
        <w:t>100%</w:t>
      </w:r>
    </w:p>
    <w:p>
      <w:r>
        <w:t>- Thông số kỹ thuật:</w:t>
      </w:r>
    </w:p>
    <w:p>
      <w:r>
        <w:t>Sản phẩm bằng giấy bìa cứng đã hoàn thiện, đã in, đã đục lỗ</w:t>
      </w:r>
    </w:p>
    <w:p>
      <w:r>
        <w:t>- Quy trình sản xuất: Chuẩn bị nguyên liệu đầu vào (giấy bìa cứng) --&gt; In ấn --&gt; Cắt --&gt; Khoan lỗ --&gt; Kiểm tra chất lượng --&gt; Đóng gói</w:t>
      </w:r>
    </w:p>
    <w:p>
      <w:r>
        <w:t>- Công dụng theo thiết kế: Nhãn mác dùng để hướng dẫn sử dụng nút vặn điều chỉnh dây cho giày</w:t>
      </w:r>
    </w:p>
    <w:p>
      <w:r>
        <w:t>3. Kết quả xác định trước mã số:    Theo thông tin trên Đơn đề nghị xác định trước mã số, thông tin tại tài liệu đính kèm hồ sơ, mặt hàng như sau:</w:t>
      </w:r>
    </w:p>
    <w:p>
      <w:r>
        <w:t>Tên thương mại: Hangtag TT+QR: L6,L+1,M3,M4,M3v2,M+2,H3,H4 - Large</w:t>
      </w:r>
    </w:p>
    <w:p>
      <w:r>
        <w:t>- Thành phần, cấu tạo, công thức hóa học:</w:t>
      </w:r>
    </w:p>
    <w:p>
      <w:r>
        <w:t>100% Paper, đã in, đã đục lỗ, không tự dính</w:t>
      </w:r>
    </w:p>
    <w:p>
      <w:r>
        <w:t>- Cơ chế hoạt động, cách thức sử dụng:</w:t>
      </w:r>
    </w:p>
    <w:p>
      <w:r>
        <w:t>Hướng dẫn sử dụng nút vặn điều chỉnh dây giày</w:t>
      </w:r>
    </w:p>
    <w:p>
      <w:r>
        <w:t>Thành phần</w:t>
      </w:r>
    </w:p>
    <w:p>
      <w:r>
        <w:t>Hàm lượng (%)</w:t>
      </w:r>
    </w:p>
    <w:p>
      <w:r>
        <w:t>Giấy</w:t>
      </w:r>
    </w:p>
    <w:p>
      <w:r>
        <w:t>100%</w:t>
      </w:r>
    </w:p>
    <w:p>
      <w:r>
        <w:t>- Thông số kỹ thuật:</w:t>
      </w:r>
    </w:p>
    <w:p>
      <w:r>
        <w:t>Sản phẩm bằng giấy bìa cứng đã hoàn thiện, đã in, đã đục lỗ</w:t>
      </w:r>
    </w:p>
    <w:p>
      <w:r>
        <w:t>- Quy trình sản xuất: Chuẩn bị nguyên liệu đầu vào (giấy bìa cứng) --&gt; In ấn --&gt; Cắt --&gt; Khoan lỗ --&gt; Kiểm tra chất lượng --&gt; Đóng gói</w:t>
      </w:r>
    </w:p>
    <w:p>
      <w:r>
        <w:t>- Công dụng theo thiết kế: Nhãn mác dùng để hướng dẫn sử dụng nút vặn điều chỉnh dây cho giày</w:t>
      </w:r>
    </w:p>
    <w:p>
      <w:r>
        <w:t>Ký, mã hiệu, chủng loại: 1000849, nhãn hiệu BOA</w:t>
      </w:r>
    </w:p>
    <w:p>
      <w:r>
        <w:t>Nhà sản xuất: Ryder Industries Ltd.</w:t>
      </w:r>
    </w:p>
    <w:p>
      <w:r>
        <w:t>thuộc nhóm  48.21   “Các loại nhãn mác bằng giấy hoặc bìa, đã hoặc chưa in. ”,  phân nhóm  4821.10   “- Đã in: ”,  mã số  4821.10.90   “- - Loại khác  ” tại Danh mục hàng hóa xuất khẩu, nhập khẩu Việt Nam./.</w:t>
      </w:r>
    </w:p>
    <w:p>
      <w:r>
        <w:t>Thông báo này có hiệu lực kể từ ngày ban hành.</w:t>
      </w:r>
    </w:p>
    <w:p>
      <w:r>
        <w:t>Tổng cục trưởng Tổng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