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61/TB-VPCP năm 2025 kết luận của Thường trực Chính phủ tại Hội nghị Thường trực Chính phủ làm việc với các ngân hàng thương mại để tăng tốc, bứt phá, thúc đẩy tăng trưởng và kiểm soát lạm phát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61/TB-VPCP</w:t>
      </w:r>
    </w:p>
    <w:p>
      <w:r>
        <w:t>Hà Nội, ngày 25 tháng 02 năm 2025</w:t>
      </w:r>
    </w:p>
    <w:p>
      <w:r>
        <w:t>THÔNG BÁO</w:t>
      </w:r>
    </w:p>
    <w:p>
      <w:r>
        <w:t>KẾT LUẬN CỦA THƯỜNG TRỰC CHÍNH PHỦ TẠI HỘI NGHỊ THƯỜNG TRỰC CHÍNH PHỦ LÀM VIỆC VỚI CÁC NGÂN HÀNG THƯƠNG MẠI ĐỂ TĂNG TỐC, BỨT PHÁ, THÚC ĐẨY TĂNG TRƯỞNG VÀ KIỂM SOÁT LẠM PHÁT</w:t>
      </w:r>
    </w:p>
    <w:p>
      <w:r>
        <w:t>Ngày 11 tháng 02 năm 2025, tại Trụ sở Chính phủ, Thủ tướng Chính phủ Phạm Minh Chính đã chủ trì Hội nghị Thường trực Chính phủ làm việc với các ngân hàng thương mại để tăng tốc, bứt phá, thúc đẩy tăng trưởng và kiểm soát lạm phát. Tham dự Hội nghị có các Phó Thủ tướng: Nguyễn Hòa Bình, Trần Hồng Hà, Lê Thành Long, Hồ Đức Phớc; Bộ trưởng, Thủ trưởng các Bộ, cơ quan: Ngân hàng Nhà nước Việt Nam, Tư pháp, Tài chính, Công Thương, Giao thông vận tải, Thông tin và Truyền thông, Tài nguyên và Môi trường, Văn phòng Chính phủ; lãnh đạo các Bộ, cơ quan: Kế hoạch và Đầu tư, Xây dựng; lãnh đạo Ban Chỉ đạo đổi mới và Phát triển doanh nghiệp; Chủ tịch Hội đồng Quản trị, Tổng Giám đốc 20 ngân hàng thương mại và Ngân hàng Chính sách xã hội. Sau khi nghe báo cáo của Ngân hàng Nhà nước Việt Nam, ý kiến của các đại biểu dự họp, Thường trực Chính phủ kết luận như sau:</w:t>
      </w:r>
    </w:p>
    <w:p>
      <w:r>
        <w:t>1. Ghi nhận, biểu dương, đánh giá cao sự đóng góp của Ngân hàng Nhà nước Việt Nam và toàn ngành ngân hàng trong quá trình xây dựng, phát triển của đất nước, nhất là trong việc giữ vững ổn định kinh tế vĩ mô, kiểm soát lạm phát, thúc đẩy tăng trưởng, bảo đảm các cân đối lớn của nền kinh tế; chia sẻ, đồng hành và tháo gỡ khó khăn cho người dân, doanh nghiệp, giảm lãi suất cho vay, triển khai quyết liệt các chương trình, chính sách tín dụng; thực hiện tốt công tác an sinh xã hội, hỗ trợ phòng chống, khắc phục hậu quả đại dịch Covid 19, thiên tai bão lũ (nhất là cơn bão Yagi), hưởng ứng tích cực phong trào thi đua “Chung tay xóa nhà tạm, nhà dột nát trên phạm vi cả nước trong năm 2025” do Thủ tướng Chính phủ phát động; hoàn thành chuyển giao bắt buộc 4 ngân hàng yếu kém; kiểm soát và xử lý nợ xấu của hệ thống các tổ chức tín dụng; tham gia tài trợ vốn cho nhiều dự án, công trình trọng điểm quốc gia.</w:t>
      </w:r>
    </w:p>
    <w:p>
      <w:r>
        <w:t>2. Bài học kinh nghiệm đối với ngành ngân hàng trong việc tổ chức, triển khai thực hiện nhiệm vụ: (i) Cần có sự đồng hành, chia sẻ với người dân, doanh nghiệp trong giai đoạn khó khăn, sẵn sàng hy sinh một phần lợi nhuận để đóng góp cho sự phát triển chung của xã hội và cho chính mình; (ii) Bám sát tình hình thế giới, khu vực, trong nước để chủ động đề xuất các giải pháp kịp thời, hiệu quả tháo gỡ các khó khăn, vướng mắc, nhất là các vướng mắc về thể chế; (iii) Đoàn kết, chung sức, đồng lòng, phối hợp chặt chẽ, thống nhất giữa các cơ quan trong hệ thống chính trị và hệ thống ngân hàng để giải quyết những vấn đề lớn của đất nước, những yêu cầu đặt ra trong quá trình phát triển đất nước, góp phần ổn định kinh tế vĩ mô, kiểm soát lạm phát, thúc đẩy tăng trưởng, bảo đảm các cân đối lớn của nền kinh tế.</w:t>
      </w:r>
    </w:p>
    <w:p>
      <w:r>
        <w:t>3. Năm 2025 có ý nghĩa đặc biệt quan trọng với mục tiêu tăng trưởng cả nước đạt 8% trở lên, ngành ngân hàng nói chung và các ngân hàng thương mại nói riêng phải tiên phong, đi đầu trong việc thúc đẩy tăng trưởng, kiểm soát lạm phát, ổn định kinh tế vĩ mô, đồng thời phấn đấu đạt được mục tiêu tăng trưởng tín dụng hơn 16% để hỗ trợ vốn cho nền kinh tế, người dân, doanh nghiệp, nhất là cho các động lực tăng trưởng. Để đạt được mục tiêu trên, Ngân hàng Nhà nước Việt Nam và toàn hệ thống ngân hàng thương mại cần tập trung, quán triệt và chủ động thực hiện 8 nhóm nhiệm vụ, giải pháp trọng tâm sau:</w:t>
      </w:r>
    </w:p>
    <w:p>
      <w:r>
        <w:t>(1) Tiếp tục tiết giảm chi phí hoạt động, nhất là các hoạt động không cần thiết; tập trung cơ cấu, tổ chức lại để hoạt động hiệu quả hơn nữa; hy sinh một phần lợi nhuận để giảm lãi suất cho vay nhằm hỗ trợ người dân, doanh nghiệp vượt qua khó khăn, thúc đẩy phát triển sản xuất kinh doanh, tạo công ăn, việc làm, sinh kế cho người dân và cho lợi ích của hệ thống ngân hàng.</w:t>
      </w:r>
    </w:p>
    <w:p>
      <w:r>
        <w:t>(2) Tập trung tín dụng vào các lĩnh vực ưu tiên, các động lực tăng trưởng truyền thống (đầu tư, tiêu dùng, xuất khẩu) và các động lực tăng trưởng mới; khẩn trương nghiên cứu để xây dựng các gói tín dụng cho vay tiêu dùng, gói tín dụng cho các ngành kinh tế mũi nhọn, tạo nhiều công ăn việc làm và chuyển dịch cơ cấu kinh tế, cho vay để thực hiện các dự án BOT, hợp tác công tư, cho vay để tháo gỡ khó khăn cho dự án bất động sản, cho vay phục vụ sản xuất, kinh doanh theo đúng quy định pháp luật.</w:t>
      </w:r>
    </w:p>
    <w:p>
      <w:r>
        <w:t>(3) Tiên phong, đi đầu trong chuyển đổi số, xây dựng cơ sở dữ liệu số, ứng dụng khoa học công nghệ, đổi mới sáng tạo, tham gia tích cực vào Đề án 06 nhằm giảm tối đa chi phí, thời gian và nguồn lực của xã hội; nghiên cứu việc thí điểm về ngân hàng số.</w:t>
      </w:r>
    </w:p>
    <w:p>
      <w:r>
        <w:t>(4) Cắt giảm thủ tục hành chính phiền hà, sách nhiễu, xử lý nghiêm các biểu hiện tiêu cực, tham nhũng, lãng phí, lợi ích nhóm, thao túng, trục lợi trong hoạt động ngân hàng; kiên quyết xử lý nợ xấu để có nguồn lực tạo thuận lợi cho người dân, doanh nghiệp trong việc tiếp cận nguồn vốn tín dụng.</w:t>
      </w:r>
    </w:p>
    <w:p>
      <w:r>
        <w:t>(5) Tập trung tăng cường năng lực quản trị ngân hàng thông minh, hiện đại; nâng cao sức chiến đấu, chất lượng đội ngũ cán bộ, công nhân viên ngành ngân hàng đáp ứng yêu cầu phát triển của đất nước; tăng cường hợp tác, học hỏi kinh nghiệm quốc tế, nghiên cứu áp dụng các chuẩn mực cao nhất trong hoạt động ngân hàng để phát triển hệ thống các tổ chức tín dụng an toàn, hiệu quả, bền vững.</w:t>
      </w:r>
    </w:p>
    <w:p>
      <w:r>
        <w:t>(6) Chủ động tham gia tích cực, hiệu quả hơn nữa trong việc triển khai 3 đột phá chiến lược (thể chế, hạ tầng, nhân lực), cụ thể: (i) Tích cực tham gia, đóng góp ý kiến trong việc xây dựng hệ thống luật pháp ngành ngân hàng và có liên quan đến ngân hàng, doanh nghiệp; (ii) Huy động vốn để phục vụ phát triển hạ tầng chiến lược của đất nước như hạ tầng số, hạ tầng giao thông, hạ tầng y tế, hạ tầng giáo dục, hạ tầng công nghệ thông tin…; (iii) Đào tạo nguồn nhân lực chất lượng cao cho đất nước trong kỷ nguyên mới.</w:t>
      </w:r>
    </w:p>
    <w:p>
      <w:r>
        <w:t>(7) Khẩn trương triển khai mạnh mẽ, hiệu quả các chương trình tín dụng cho vay nhà ở xã hội (cho cả bên xây dựng nhà ở và bên mua, thuê mua); tích cực tham gia phong trào thi đua “Chung tay xóa nhà tạm, nhà dột nát trên phạm vi cả nước trong năm 2025”. Nghiên cứu thực hiện ngay chương trình tín dụng ưu đãi cho người trẻ dưới 35 tuổi, người có hoàn cảnh khó khăn về nhà ở để thuê và thuê mua nhà ở xã hội.</w:t>
      </w:r>
    </w:p>
    <w:p>
      <w:r>
        <w:t>(8) Phát triển ngành ngân hàng và hệ thống các tổ chức tín dụng an toàn, lành mạnh, hiệu quả, bền vững theo tinh thần thượng tôn pháp luật; tăng cường văn hóa, đạo đức kinh doanh tương thân, tương ái, chia sẻ khó khăn; phối hợp chặt chẽ, hiệu quả, chung sức, đồng lòng, đoàn kết để phấn đấu hoàn thành cao nhất các nhiệm vụ chính trị được giao, thúc đẩy tăng trưởng kinh tế, ổn định kinh tế vĩ mô, kiểm soát lạm phát và bảo đảm các cân đối lớn của nền kinh tế, ngăn chặn và phòng, chống tham nhũng, tiêu cực, lãng phí, lợi ích nhóm, trục lợi trong hoạt động ngân hàng.</w:t>
      </w:r>
    </w:p>
    <w:p>
      <w:r>
        <w:t>4. Ngân hàng Nhà nước Việt Nam chủ trì, phối hợp với các cơ quan liên quan:</w:t>
      </w:r>
    </w:p>
    <w:p>
      <w:r>
        <w:t>a) Điều hành chính sách tiền tệ chủ động, linh hoạt, kịp thời, hiệu quả, phối hợp đồng bộ, hài hòa, chặt chẽ với chính sách tài khóa và các chính sách vĩ mô khác nhằm ưu tiên thúc đẩy mạnh mẽ tăng trưởng kinh tế gắn với giữ vững ổn định kinh tế vĩ mô, kiểm soát lạm phát, bảo đảm các cân đối lớn của nền kinh tế.</w:t>
      </w:r>
    </w:p>
    <w:p>
      <w:r>
        <w:t>b) Khẩn trương nghiên cứu, hoàn thiện khuôn khổ pháp lý về xử lý nợ xấu, trong đó có việc luật hóa Nghị quyết số 42/2017/QH14 của Quốc hội về thí điểm xử lý nợ xấu của các tổ chức tín dụng theo đúng quy định pháp luật, nâng cao hiệu lực, hiệu quả trong công tác xử lý nợ xấu, góp phần khơi thông nguồn vốn, nâng cao mức độ an toàn, lành mạnh của hệ thống các tổ chức tín dụng, báo cáo cấp thẩm quyền trong tháng 02 năm 2025, để báo cáo Quốc hội tại Kỳ họp thứ 9 (Tháng 5 năm 2025).</w:t>
      </w:r>
    </w:p>
    <w:p>
      <w:r>
        <w:t>c) Nâng cao hiệu lực, hiệu quả của công tác thanh tra, kiểm tra, giám sát để kịp thời cảnh báo, phát hiện và xử lý nghiêm các vi phạm trong hoạt động ngân hàng; chú trọng đào tạo, bồi dưỡng chuyên môn, nghiệp vụ, đạo đức cho đội ngũ cán bộ thanh tra, giám sát ngành ngân hàng.</w:t>
      </w:r>
    </w:p>
    <w:p>
      <w:r>
        <w:t>5. Bộ Tài chính chủ trì, phối hợp với Ngân hàng Nhà nước Việt Nam và các cơ quan liên quan nghiên cứu việc sửa đổi, bổ sung các quy định pháp luật liên quan về đầu tư, bổ sung vốn điều lệ cho các ngân hàng thương mại nhà nước, bảo đảm phù hợp với tình hình thực tiễn, công bằng, bình đẳng, nâng cao hiệu quả, hoạt động của các ngân hàng.</w:t>
      </w:r>
    </w:p>
    <w:p>
      <w:r>
        <w:t>6. Các Bộ, ngành, cơ quan theo chức năng, nhiệm vụ, thẩm quyền được giao phối hợp chặt chẽ với Ngân hàng Nhà nước Việt Nam và hệ thống các tổ chức tín dụng để triển khai quyết liệt, mạnh mẽ các giải pháp tháo gỡ khó khăn cho sản xuất kinh doanh, thúc đẩy tăng trưởng, ổn định kinh tế vĩ mô, kiểm soát lạm phát, với tinh thần “không nói không, không nói khó, không nói có mà không làm”, “đã nói là làm, đã cam kết là phải thực hiện, đã thực hiện là phải có kết quả, có sản phẩm cân đong đo đếm được”, nghiên cứu giải pháp phù hợp cơ cấu lại thời hạn trả nợ và giữ nguyên nhóm nợ; đồng thời xử lý các đề xuất, kiến nghị của các ngân hàng thương mại tại buổi làm việc theo đúng quy định pháp luật (tổng hợp tại Phụ lục kèm theo), báo cáo Thủ tướng Chính phủ tình hình, kết quả triển khai thực hiện trong tháng 02 năm 2025.</w:t>
      </w:r>
    </w:p>
    <w:p>
      <w:r>
        <w:t>Văn phòng Chính phủ thông báo để các Bộ, cơ quan, địa phương biết, thực hiện./.</w:t>
      </w:r>
    </w:p>
    <w:p>
      <w:r>
        <w:t>Nơi nhận:</w:t>
      </w:r>
    </w:p>
    <w:p>
      <w:r>
        <w:t>- Thủ tướng Chính phủ;</w:t>
      </w:r>
    </w:p>
    <w:p>
      <w:r>
        <w:t>- Các Phó Thủ tướng Chính phủ;</w:t>
      </w:r>
    </w:p>
    <w:p>
      <w:r>
        <w:t>- Bộ trưởng, Thủ trưởng các Bộ, cơ quan ngang Bộ;</w:t>
      </w:r>
    </w:p>
    <w:p>
      <w:r>
        <w:t>- Chủ tịch UBND các tỉnh, thành phố trực thuộc Trung ương;</w:t>
      </w:r>
    </w:p>
    <w:p>
      <w:r>
        <w:t>- Các TCTD (NHNN sao, gửi các TCTD);</w:t>
      </w:r>
    </w:p>
    <w:p>
      <w:r>
        <w:t>- VPCP: BTCN, PCN Mai Thị Thu Vân, các Vụ: NN, CN, PL, KGVX,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