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5925/BNG-LPQT năm 2024 hiệu lực Thỏa thuận về phát triển trung tâm Pháp - Việt đào tạo về quản lý giai đoạn 2024-2029 giữa Việt Nam -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5925/BNG-LPQT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5925/BNG-LPQT</w:t>
      </w:r>
    </w:p>
    <w:p>
      <w:r>
        <w:t>Hà Nội, ngày  28  tháng  10  năm  2024</w:t>
      </w:r>
    </w:p>
    <w:p>
      <w:r>
        <w:t>THÔNG BÁO</w:t>
      </w:r>
    </w:p>
    <w:p>
      <w:r>
        <w:t>VỀ HIỆU LỰC CỦA ĐIỀU ƯỚC QUỐC TẾ</w:t>
      </w:r>
    </w:p>
    <w:p>
      <w:r>
        <w:t>Thực hiện quy định tại Điều 56 của Luật Điều ước quốc tế năm 2016, Bộ Ngoại giao trân trọng thông báo:</w:t>
      </w:r>
    </w:p>
    <w:p>
      <w:r>
        <w:t>Thỏa thuận giữa Chính phủ nước Cộng hòa xã hội chủ nghĩa Việt Nam và Chính phủ nước Cộng hòa Pháp về việc phát triển trung tâm Pháp - Việt đào tạo về quản lý giai đoạn 2024 - 2029, ký tại Hà Nội ngày 24 tháng 10 năm 2024, có hiệu lực từ ngày 24 tháng 10 năm 2024.</w:t>
      </w:r>
    </w:p>
    <w:p>
      <w:r>
        <w:t>Bộ Ngoại giao trân trọng gửi Quý Cơ quan bản sao Thông cáo chung theo quy định tại Điều 59 của Luật nêu trên./.</w:t>
      </w:r>
    </w:p>
    <w:p>
      <w:r>
        <w:t>TL. BỘ TRƯỞNG</w:t>
      </w:r>
    </w:p>
    <w:p>
      <w:r>
        <w:t>KT. V Ụ  TRƯỞNG</w:t>
      </w:r>
    </w:p>
    <w:p>
      <w:r>
        <w:t>VỤ LUẬT PHÁP VÀ ĐIỀU ƯỚC QUỐC T Ế</w:t>
      </w:r>
    </w:p>
    <w:p>
      <w:r>
        <w:t>PHÓ VỤ TRƯỞNG</w:t>
      </w:r>
    </w:p>
    <w:p>
      <w:r>
        <w:t>Trần Lê Phương</w:t>
      </w:r>
    </w:p>
    <w:p>
      <w:r>
        <w:t>THỎA THUẬN</w:t>
      </w:r>
    </w:p>
    <w:p>
      <w:r>
        <w:t>GIỮA</w:t>
      </w:r>
    </w:p>
    <w:p>
      <w:r>
        <w:t>CHÍNH PHỦ NƯỚC CỘNG HÒA XÃ HỘI CHỦ NGHĨA VIỆT NAM</w:t>
      </w:r>
    </w:p>
    <w:p>
      <w:r>
        <w:t>VÀ</w:t>
      </w:r>
    </w:p>
    <w:p>
      <w:r>
        <w:t>CHÍNH PHỦ NƯỚC CỘNG HÒA PHÁP</w:t>
      </w:r>
    </w:p>
    <w:p>
      <w:r>
        <w:t>VỀ VIỆC</w:t>
      </w:r>
    </w:p>
    <w:p>
      <w:r>
        <w:t>PHÁT TRIỂN TRUNG TÂM PHÁP - VIỆT ĐÀO TẠO VỀ QUẢN LÝ</w:t>
      </w:r>
    </w:p>
    <w:p>
      <w:r>
        <w:t>GIAI ĐOẠN 2024 - 2029</w:t>
      </w:r>
    </w:p>
    <w:p>
      <w:r>
        <w:t>Chính phủ nước Cộng h òa  xã hội chủ nghĩa Việt Nam và Chính phủ nước Cộng h òa  Pháp, sau đây gọi tắt là  “hai Bên”;</w:t>
      </w:r>
    </w:p>
    <w:p>
      <w:r>
        <w:t>Căn cứ Hiệp định Hợp tác Văn hóa, Khoa học và Kỹ thuật giữa nước Cộng hòa xã hội chủ nghĩa Việt Nam và nước Cộng hòa Pháp được ký ngày 27 tháng 4 năm 1977 tại Paris;</w:t>
      </w:r>
    </w:p>
    <w:p>
      <w:r>
        <w:t>Tiếp theo Thỏa thuận giữa Chính phủ nước Cộng hòa Xã hội Chủ nghĩa Việt Nam và Chính phủ nước Cộng hòa Pháp về việc Phát triển Trung tâm Pháp - Việt Đào tạo về Quản lý giai đoạn 2019-2023 được ký ngày 10 tháng 10 năm 2019 tại Hà Nội (sau đây gọi t ắ t là «Thỏa thuận 2019»);</w:t>
      </w:r>
    </w:p>
    <w:p>
      <w:r>
        <w:t>Dựa trên những thành công của Trung tâm Pháp - Việt Đào tạo về Quản lý từ năm 1992 và với mục đích tăng cường nỗ lực thúc đẩy đa dạng hóa các hình thức đào tạo về quản lý và quản trị kinh doanh tại Việt Nam, phục vụ quá trình hội nhập kinh tế quốc tế;</w:t>
      </w:r>
    </w:p>
    <w:p>
      <w:r>
        <w:t>đã thỏa thuận các điều khoản sau:</w:t>
      </w:r>
    </w:p>
    <w:p>
      <w:r>
        <w:t>CHƯƠNG 1. CÁC ĐIỀU KHOẢN CHUNG</w:t>
      </w:r>
    </w:p>
    <w:p>
      <w:r>
        <w:t>Điều 1</w:t>
      </w:r>
    </w:p>
    <w:p>
      <w:r>
        <w:t>1. Hai Bên quyết định tiếp tục phát triển Trung tâm Pháp - Việt Đào tạo về Quản lý (sau đây gọi tắt là CFVG và là tên gọi chung của cơ sở CFVG Hà Nội và cơ sở CFVG Thành phố Hồ Chí Minh) được thành lập năm 1992 theo Thỏa thuận giữa hai Chính phủ để CFVG đáp ứng được các tiêu chuẩn của một đơn vị đào tạo quốc tế về các lĩnh vực Quản lý và Quản trị kinh doanh.</w:t>
      </w:r>
    </w:p>
    <w:p>
      <w:r>
        <w:t>2. CFVG Hà Nội là một đơn vị đào tạo trực thuộc Trường Đại học Kinh tế Quốc dân, trụ sở tại Nhà A 1 , Trường Đại học Kinh tế Quốc dân, 207 Đường Giải Phóng, Quận Hai Bà Trưng, Hà Nội. Điện thoại: (+84) (024) 6280280.</w:t>
      </w:r>
    </w:p>
    <w:p>
      <w:r>
        <w:t>CFVG Thành phố Hồ Chí Minh là một đơn vị đào tạo trực thuộc Đại học Kinh tế Thành phố Hồ Chí Minh, trụ sở tại cơ sở của Đại học Kinh tế Thành phố Hồ Chí Minh, 91 Đường Ba Tháng Hai, Quận 10, Thành phố Hồ Chí Minh. Điện thoại: (+84) (028) 38300103.</w:t>
      </w:r>
    </w:p>
    <w:p>
      <w:r>
        <w:t>Cả hai cơ sở có cơ chế hoạt động đặc thù được quy định tại các Điều 1, 5, 6, và 8 của Th ỏa  thuận này và thống nhất về hoạt động đào tạo và nghiên cứu khoa học.</w:t>
      </w:r>
    </w:p>
    <w:p>
      <w:r>
        <w:t>Website (chung cả hai cơ sở): www.cfvg.org</w:t>
      </w:r>
    </w:p>
    <w:p>
      <w:r>
        <w:t>3. CFVG được sự hỗ trợ của hai cơ sở giáo dục đại học Việt Nam nêu trên và của các trường đối tác Pháp và quốc tế, cũng như của Phòng Thương mại và Công nghiệp Vùng Paris Île-de-France (CCI) về đào tạo và khoa học.</w:t>
      </w:r>
    </w:p>
    <w:p>
      <w:r>
        <w:t>4. CFVG có tư cách pháp nhân, con dấu và tài khoản riêng, được áp dụng cơ ch ế  tự chủ về học thuật và hoạt động chuyên môn; tổ chức và nhân sự; tài chính và tài sản trên cơ sở tuân thủ quy định của pháp luật Việt Nam. CFVG là tổ chức hoạt động không vì mục đích lợi nhuận.</w:t>
      </w:r>
    </w:p>
    <w:p>
      <w:r>
        <w:t>Điều 2</w:t>
      </w:r>
    </w:p>
    <w:p>
      <w:r>
        <w:t>Mục tiêu của CFVG nhằm đóng góp nguồn nhân lực có chất lượng cao vào sự phát triển kinh tế của Việt Nam thông qua hoạt động sáng tạo và phổ biến kiến thức về các lĩnh vực Kinh doanh và Quản lý, đặc biệt là các chương trình đào tạo và nghiên cứu quốc tế chất lượng cao.</w:t>
      </w:r>
    </w:p>
    <w:p>
      <w:r>
        <w:t>Điều 3</w:t>
      </w:r>
    </w:p>
    <w:p>
      <w:r>
        <w:t>Phạm vi hoạt động của CFVG bao gồm:</w:t>
      </w:r>
    </w:p>
    <w:p>
      <w:r>
        <w:t>1. Liên kết đào tạo tr ì nh độ đại học, thạc sĩ và tiến sĩ về các lĩnh vực Kinh doanh và Quản lý;</w:t>
      </w:r>
    </w:p>
    <w:p>
      <w:r>
        <w:t>2. Đào tạo bồi dưỡng, nâng cao trình độ về các lĩnh vực Kinh doanh và Quản lý;</w:t>
      </w:r>
    </w:p>
    <w:p>
      <w:r>
        <w:t>3. Triển khai các hoạt động nghiên cứu khoa học và ứng dụng;</w:t>
      </w:r>
    </w:p>
    <w:p>
      <w:r>
        <w:t>4. Phát triển quan hệ với các trường đại học Việt Nam thông qua ba mảng hoạt động được nêu ở các Khoản 1, 2 và 3 của Điều này.</w:t>
      </w:r>
    </w:p>
    <w:p>
      <w:r>
        <w:t>CHƯƠNG 2. CÁC CHƯƠNG TRÌNH ĐÀO TẠO CẤP BẰNG</w:t>
      </w:r>
    </w:p>
    <w:p>
      <w:r>
        <w:t>Điều 4</w:t>
      </w:r>
    </w:p>
    <w:p>
      <w:r>
        <w:t>1. Hai Bên nhất trí tiếp tục duy trì và thực hiện các chương trình liên kết đào tạo hiện có đang triển khai thực hiện tại CFVG.</w:t>
      </w:r>
    </w:p>
    <w:p>
      <w:r>
        <w:t>CFVG là đơn vị chủ trì, xây dựng mới và quản lý các chương trình liên kết đào tạo trình độ đại học, thạc sĩ và tiến sĩ về các lĩnh vực Kinh doanh và Quản lý.</w:t>
      </w:r>
    </w:p>
    <w:p>
      <w:r>
        <w:t>Việc phê duyệt, gia hạn các chương trình liên kết đào tạo thuộc thẩm quyền của Trường Đại học Kinh tế Quốc dân đối với cơ sở CFVG Hà Nội và của Đại học Kinh tế Thành phố Hồ Chí Minh đối với cơ sở CFVG Thành phố Hồ Chí Minh, theo như Khoản 3 Điều 5 của Thỏa thuận này và phù hợp với các quy định hiện hành của pháp luật Việt Nam.</w:t>
      </w:r>
    </w:p>
    <w:p>
      <w:r>
        <w:t>Chỉ tiêu tuyển sinh của tất cả các chương trình liên kết đào tạo của CFVG không tính vào chỉ tiêu tuyển sinh chung của Trường Đại học Kinh tế Quốc dân và Đại học Kinh tế Thành phố Hồ Chí Minh; chỉ tiêu tối đa của các chương trình liên kết đào tạo không vượt quá năng lực về cơ sở vật chất và đội ngũ giảng viên theo quy định pháp luật hiện hành để đảm bảo về chất lượng của các chương trình. Ch ỉ  tiêu tuyển sinh cụ thể của từng chương trình liên kết đào tạo do Trường Đại học Kinh t ế  Quốc dân phê duyệt đối với cơ sở CFVG Hà Nội và do Đại học Kinh tế Thành phố Hồ Chí Minh phê duyệt đối với cơ sở CFVG Thành phố Hồ Chí Minh theo các quy định hiện hành.</w:t>
      </w:r>
    </w:p>
    <w:p>
      <w:r>
        <w:t>2. Hai Bên khuy ế n khích CFVG mở rộng quy mô đào tạo của các chương trình liên kết đào tạo trình độ đại học, thạc sĩ và tiến sĩ trên cơ sở đảm b ả o năng lực đào tạo và các điều kiện đảm bảo chất lượng của CFVG cũng như phân tích khảo sát nhu cầu đào tạo của Việt Nam nói chung và của từng cơ sở đào tạo CFVG Hà Nội và CFVG Thành phố Hồ Chí Minh nói riêng và theo quy định của pháp luật hiện hành.</w:t>
      </w:r>
    </w:p>
    <w:p>
      <w:r>
        <w:t>Căn cứ vào chức năng, nhiệm vụ, quyền hạn và cơ cấu tổ chức của CFVG, việc thực hiện các chương trình liên kết đào tạo do Ban Giám đốc CFVG, Hiệu trưởng Trường Đại học Kinh tế Quốc dân, Giám đốc Đại học Kinh tế Thành phố Hồ Chí Minh và các đối tác học thuật quốc tế liên quan cùng xác định. Quy trình phê duyệt và gia hạn đối với mỗi chương trình được tiến hành theo quy định của pháp luật Việt Nam và khoản 1, Điều 4 của Thỏa thuận này.</w:t>
      </w:r>
    </w:p>
    <w:p>
      <w:r>
        <w:t>3. Hai Bên cho phép và khuyến khích việc phát triển các quan hệ hợp tác giữa CFVG với các trường đối tác Việt Nam và nước ngoài để triển khai các chương trình trao đổi giảng viên, sinh viên, học viên trình độ đại học, thạc sĩ và tiến sĩ, tổ chức các chương trình đào tạo và các hoạt động nghiên cứu khoa học tại Việt Nam và nước ngoài dưới sự quản lý của hai cơ sở giáo dục đại học Việt Nam. Sinh viên, học viên tốt nghiệp các chương trình này ở trình độ  đ ại học hoặc thạc sĩ được xét cấp hai văn bằng nếu th ỏa  mãn các điều kiện cấp bằng theo quy định của pháp luật hiện hành của Việt Nam và của nước ngoài.</w:t>
      </w:r>
    </w:p>
    <w:p>
      <w:r>
        <w:t>CHƯƠNG 3. TỔ CHỨC BỘ MÁY</w:t>
      </w:r>
    </w:p>
    <w:p>
      <w:r>
        <w:t>Tổ chức bộ máy của CFVG bao gồm Ủy ban Định hướng, Ban Giám đốc và các tổ chức hỗ trợ.</w:t>
      </w:r>
    </w:p>
    <w:p>
      <w:r>
        <w:t>Điều 5</w:t>
      </w:r>
    </w:p>
    <w:p>
      <w:r>
        <w:t>1. Ủy ban Định hướng là cấp định hướng chiến lược của CFVG. Ủy ban Định hướng do hai đại diện của hai Chính phủ là đồng chủ tịch.</w:t>
      </w:r>
    </w:p>
    <w:p>
      <w:r>
        <w:t>a) Đối với Bên Việt Nam, Bộ Giáo dục và Đào tạo cử bảy (7) đại diện tham gia Ủy ban Định hướng, trong đó gồm: Thứ trưởng Bộ Giáo dục và Đào tạo (Đồng Chủ tịch Ủy ban Định hướng), một (1) lãnh đạo các đơn vị là Vụ Giáo dục Đại học, Cục Hợp tác quốc tế, Vụ Tổ chức cán bộ, và Vụ Kế hoạch - Tài chính, Hiệu trưởng Trường Đại học Kinh tế Quốc dân và Giám đốc Đại học Kinh tế Thành phố Hồ Chí Minh.</w:t>
      </w:r>
    </w:p>
    <w:p>
      <w:r>
        <w:t>b) Đối với Bên Pháp, Bộ Châu Âu và Ngoại giao cử bảy (7) đại diện tham gia Ủy ban Định hướng, trong đó gồm: Đại sứ Pháp tại Việt Nam (Đồng Chủ tịch Ủy ban Định hướng), Tham tán Hợp tác và Hoạt động Văn hóa, Tùy viên Hợp tác Khoa học và Đại học (Đại sứ quán Pháp tại Việt Nam), một (1) đại diện của Tổng lãnh sự Pháp tại Thành phố Hồ Chí Minh, một (1) đại diện của Bộ Châu Âu và Ngoại giao Cộng hòa Pháp (Paris), một (1) đại diện Phòng Thương mại và Công nghiệp (CCI) Vùng Paris Île-de- F rance, và một (1) đại diện Trường đối tác chiến lược quốc tế của CFVG.</w:t>
      </w:r>
    </w:p>
    <w:p>
      <w:r>
        <w:t>c) Các thành viên có thể cử người đại diện dự họp thay bằng văn bản.</w:t>
      </w:r>
    </w:p>
    <w:p>
      <w:r>
        <w:t>2. Ủy ban Định hướng có nhiệm vụ:</w:t>
      </w:r>
    </w:p>
    <w:p>
      <w:r>
        <w:t>a) Cho ý kiến về những định hướng lớn của CFVG, hỗ trợ sự phát triển CFVG về mặt chính sách và ngoại giao.</w:t>
      </w:r>
    </w:p>
    <w:p>
      <w:r>
        <w:t>b) Cho ý kiến về việc cử ba (3) đồng giám đốc CFVG. Bên Pháp, Bộ Châu Âu và Ngoại giao bổ nhiệm một (1) giám đốc chịu trách nhiệm về cả hai cơ sở CFVG Hà Nội và CFVG Thành phố Hồ Chí Minh, với nhiệm kỳ là hai (2) năm và có thể được gia hạn. Bên Việt Nam, Hiệu trưởng Trường Đại học Kinh tế Quốc dân bổ nhiệm một (1) đồng giám đốc của CFVG Hà Nội, Giám đốc Đại học Kinh tế Thành phố Hồ Chí Minh bổ nhiệm một (1) đồng giám đốc của CFVG Thành phố Hồ Chí Minh. Nhiệm kỳ giám đốc Bên Việt Nam là năm (5) năm và có thể được gia hạn. Các giám đốc c ó  thể được thay thế trong nhiệm kỳ cũng theo cách thức như trên.</w:t>
      </w:r>
    </w:p>
    <w:p>
      <w:r>
        <w:t>3. Ủy ban Định hướng giao Hiệu trưởng Trường Đại học Kinh tế Quốc dân và Giám đốc Đại học Kinh tế Thành phố Hồ Chí Minh điều hành và quản lý CFVG Hà Nội và CFVG Thành phố Hồ Chí Minh, chịu trách nhiệm trước Ủy ban Định hướng và trước pháp luật về việc thực hiện quyền, nghĩa vụ theo Thỏa thuận. Hiệu trưởng Trường Đại học Kinh tế Quốc dân và Giám đốc Đại học Kinh tế Thành phố Hồ Chí Minh hướng dẫn, hỗ trợ Ban Giám đốc CFVG và các bộ phận liên quan tiến hành các thủ tục cần thiết để CFVG được hưởng cơ chế đặc thù theo Thỏa thuận này, đồng thời hoàn thành hồ sơ phê duyệt các chương trình liên kết đào tạo của CFVG như nêu tại Điều 4 của Thỏa thuận này.</w:t>
      </w:r>
    </w:p>
    <w:p>
      <w:r>
        <w:t>4. Ủy ban Định hướng họp mỗi năm một lần, do hai đồng Chủ tịch cùng điều hành và biểu quyết theo đa số. Mỗi Bên quyết định thành phần đoàn của Bên mình tham gia phiên họp, với số thành viên ngang bằng và không quá bảy (7) đại biểu mỗi Bên. Các giám đốc CFVG tham dự họp nhưng không có quyền biểu quyết, Ủy ban Định hướng họp trực tiếp hoặc trực tuy ế n.</w:t>
      </w:r>
    </w:p>
    <w:p>
      <w:r>
        <w:t>a) Phiên họp cho ý kiến về các báo cáo của Hiệu trưởng Trường Đại học Kinh tế Quốc dân, Giám đốc Đại học Kinh tế Thành phố Hồ Chí Minh và Ban Giám đốc CFVG cùng chuẩn bị và về những định hướng chiến lược của CFVG.</w:t>
      </w:r>
    </w:p>
    <w:p>
      <w:r>
        <w:t>b) Giữa các phiên họp định kỳ, trong trường hợp c ầ n thiết, Ủy ban Định hướng triệu tập cuộc họp trực tiếp hoặc trực tuyến với một cơ cấu hạn chế và đảm bảo nguyên tác số đại biểu ngang bằng của mỗi Bên.</w:t>
      </w:r>
    </w:p>
    <w:p>
      <w:r>
        <w:t>c) Trong trường hợp phải giải quyết kịp thời một số vấn đề cấp bách liên quan đến các hoạt động của CFVG nhưng vượt quá thẩm quyền của Hiệu trưởng Trường Đại học Kinh tế Quốc dân và Giám đốc Đại học Kinh tế Thành phố Hồ Chí Minh và không có điều kiện họp với cơ cấu hạn chế, hai Đồng Chủ tịch Ủy ban Định hướng ra quyết định trên cơ sở xem xét đề nghị của Hiệu trưởng Trường Đại học Kinh tế Quốc dân và Giám đốc Đại học Kinh tế Thành phố Hồ Chí Minh và Ban Giám đốc CFVG.</w:t>
      </w:r>
    </w:p>
    <w:p>
      <w:r>
        <w:t>Điều 6</w:t>
      </w:r>
    </w:p>
    <w:p>
      <w:r>
        <w:t>1. CFVG hoạt động theo cơ chế đồng giám đốc. Cơ cấu Ban Giám đốc CFVG gồm có ba (3) (đồng) giám đốc được bổ nhiệm theo Mục b) Khoản 2 Điều 5 của Thỏa thuận này.</w:t>
      </w:r>
    </w:p>
    <w:p>
      <w:r>
        <w:t>2. Tiêu chí tuyển chọn các đồng giám đốc phải có trình độ tiến sĩ và kinh nghiệm trong quản lý. Các đồng giám đốc CFVG có trách nhiệm và quyền hạn ngang nhau trong việc triển khai các hoạt động của CFVG trong khuôn khổ Th ỏa  thuận này.</w:t>
      </w:r>
    </w:p>
    <w:p>
      <w:r>
        <w:t>3. Chức năng và nhiệm vụ của Ban Giám đốc:</w:t>
      </w:r>
    </w:p>
    <w:p>
      <w:r>
        <w:t>a) Chịu trách nhiệm trước Hiệu trưởng Trường Đại học Kinh tế Quốc dân (đối với Ban Giám đốc CFVG Hà Nội), Giám đốc Đại học Kinh tế thành phố Hồ Chí Minh (đối với Ban Giám đốc CFVG thành phố Hồ Chí Minh), và đại diện Đại sứ quán Pháp tại Việt Nam và chịu trách nhiệm trước pháp luật về hoạt động của CFVG.</w:t>
      </w:r>
    </w:p>
    <w:p>
      <w:r>
        <w:t>b) Có trách nhiệm tổ chức thực hiện và triển khai các chương trình đào tạo và nghiên cứu và các hoạt động khác của CFVG một cách hiệu quả và bền vững.</w:t>
      </w:r>
    </w:p>
    <w:p>
      <w:r>
        <w:t>c) Bổ nhiệm các chủ nhiệm chương trình đào tạo và nghiên c ứ u theo tiêu chí năng lực và quy trình do Ban Giám đốc CFVG quyết định.</w:t>
      </w:r>
    </w:p>
    <w:p>
      <w:r>
        <w:t>d) Xây dựng quy chế tổ chức và hoạt động, quy chế chi tiêu nội bộ của mỗi cơ sở CFVG Hà Nội và CFVG Thành phố Hồ Chí Minh, có sự phối hợp cần thiết giữa hai cơ sở, đảm bảo hiệu quả hoạt động, chất lượng, kiểm định và uy tín quốc tế, thống nhất về mặt đào tạo và nghiên cứu khoa học như nêu tại Khoản 2 Điều 1 của Thỏa thuận này. Các quy chế trên phải được Hiệu trư ở ng Trường Đại học Kinh tế Quốc dân, Giám đốc Đại học Kinh tế thành phố Hồ Chí Minh và đại diện Đại sứ quán Pháp tại Việt Nam phê duyệt.</w:t>
      </w:r>
    </w:p>
    <w:p>
      <w:r>
        <w:t>e) Đề xuất chiến lược, kế hoạch phát triển hàng năm và trung hạn, báo cáo hoạt động thường niên, các báo cáo thực hiện ngân sách và dự toán ngân sách hàng năm trình Hiệu trưởng Trường Đại học Kinh tế Quốc dân, Giám đốc Đại học Kinh tế Thành phố Hồ Chí Minh và đại diện Đại sứ quán Pháp tại Việt Nam phê duyệt và trình bày tại cuộc họp thường niên của Ủy ban Định hướng.</w:t>
      </w:r>
    </w:p>
    <w:p>
      <w:r>
        <w:t>f) Thực hiện tất cả các biện pháp quản lý phù hợp để CFVG hoạt động tốt, đặc biệt liên quan đến quản lý nhân sự, hệ thống thông tin, tài chính, tiếp thị và truyền thông.</w:t>
      </w:r>
    </w:p>
    <w:p>
      <w:r>
        <w:t>4. Phương thức hoạt động của Ban Giám đốc</w:t>
      </w:r>
    </w:p>
    <w:p>
      <w:r>
        <w:t>Ban Giám đốc CFVG ra các quyết định dựa trên nguyên tắc đồng thuận chung (không biểu quyết).</w:t>
      </w:r>
    </w:p>
    <w:p>
      <w:r>
        <w:t>Điều 7</w:t>
      </w:r>
    </w:p>
    <w:p>
      <w:r>
        <w:t>Các tổ chức hỗ trợ CFVG bao gồm:</w:t>
      </w:r>
    </w:p>
    <w:p>
      <w:r>
        <w:t>1. Nhóm hỗ trợ khoa học tập hợp các trường đối tác khoa học Pháp và quốc tế của CFVG. Nhóm này họp mỗi năm một lần, xem xét các đề án mở chương trình đào tạo mới và đề xuất sửa đổi các chương trình hiện có.</w:t>
      </w:r>
    </w:p>
    <w:p>
      <w:r>
        <w:t>2. Hội đồng Tư vấn Doanh nghiệp (HĐTVDN) tập hợp các doanh nghiệp Việt Nam và nước ngoài có quan tâm đến các hoạt động của CFVG, với thành phần ngang nhau về s ố  lượng giữa hai bên. HĐTVDN có một bộ phận ở Hà Nội và một bộ phận ở Thành phố Hồ Chí Minh. HĐTVDN hỗ trợ CFVG trong việc xác định những lĩnh vực có triển vọng và tăng cường sự gắn kết giữa các chương trình đào tạo của CFVG với nhu cầu của các doanh nghiệp. HĐTVDN đề xuất các ý kiến tư vấn đối với Ban Giám đốc CFVG, Hiệu trưởng Trường Đại học Kinh tế Quốc dân và/hoặc Giám đốc Đại học Kinh tế Thành phố Hồ Chí Minh.</w:t>
      </w:r>
    </w:p>
    <w:p>
      <w:r>
        <w:t>CHƯƠNG 4. CƠ SỞ VẬT CHẤT VÀ TÀI CHÍNH</w:t>
      </w:r>
    </w:p>
    <w:p>
      <w:r>
        <w:t>Điều 8</w:t>
      </w:r>
    </w:p>
    <w:p>
      <w:r>
        <w:t>1. CFVG được tự chủ trong sử dụng nguồn tài chính và được áp dụng cơ chế tự chủ tài chính như đối với một đơn vị sự nghiệp công lập, tự bảo đảm chi thường xuyên và chi đầu tư theo quy định của Chính phủ Việt Nam; Chính phủ Việt Nam giao Hiệu trưởng Trường Đại học Kinh tế Quốc dân và Giám đốc Đại học Kinh tế Thành phố Hồ Chí Minh thực hiện trách nhiệm quản lý của đơn vị sự nghiệp cấp trên trực tiếp theo quy định của pháp luật Việt Nam.</w:t>
      </w:r>
    </w:p>
    <w:p>
      <w:r>
        <w:t>2. Nguồn kinh phí hoạt động của CFVG bao gồm:</w:t>
      </w:r>
    </w:p>
    <w:p>
      <w:r>
        <w:t>a) Khoản thu học phí, lệ phí tuyển sinh và các khoản thu dịch vụ giáo dục khác;</w:t>
      </w:r>
    </w:p>
    <w:p>
      <w:r>
        <w:t>b) Nguồn thu từ hoạt động đào tạo bồi dưỡng, nâng cao trình độ về các lĩnh vực Quản lý và Quản trị kinh doanh;</w:t>
      </w:r>
    </w:p>
    <w:p>
      <w:r>
        <w:t>c) Nguồn thu từ hoạt động nghiên c ứ u khoa học và ứng dụng:</w:t>
      </w:r>
    </w:p>
    <w:p>
      <w:r>
        <w:t>d) Khoản hỗ trợ của Chính phủ Pháp như nêu tại Khoản 6 của Điều này;</w:t>
      </w:r>
    </w:p>
    <w:p>
      <w:r>
        <w:t>e) Khoản tài trợ của các tổ chức quốc tế;</w:t>
      </w:r>
    </w:p>
    <w:p>
      <w:r>
        <w:t>f) Khoản tài trợ của các doanh nghiệp và cá nhân;</w:t>
      </w:r>
    </w:p>
    <w:p>
      <w:r>
        <w:t>g) Các nguồn thu hợp pháp khác.</w:t>
      </w:r>
    </w:p>
    <w:p>
      <w:r>
        <w:t>Các nguồn kinh phí hoạt động của CFVG được CFVG trực tiếp thu và quản lý thông qua tài khoản ngân hàng và con dấu riêng của CFVG. CFVG được quyết định sử dụng các khoản thu, bao gồm cả lãi tiền gửi để chi cho các hoạt động của CFVG trên cơ sở Quy chế chi tiêu nội bộ, đảm bảo công khai, minh bạch và hiệu quả.</w:t>
      </w:r>
    </w:p>
    <w:p>
      <w:r>
        <w:t>3. Các khoản chi của CFVG:</w:t>
      </w:r>
    </w:p>
    <w:p>
      <w:r>
        <w:t>CFVG được quyết định các nội dung và mức chi theo quy định của Chính phủ Việt Nam về cơ chế tự chủ như đối với đơn vị sự nghiệp công lập áp dụng đối với đơn vị nhóm 1 tự đảm bảo chi thường xuyên và chi đầu tư và trên cơ sở Quy chế chi tiêu nội bộ trong phạm vi nguồn tài chính của CFVG đảm bảo đúng chế độ, công khai, minh bạch và hiệu quả, bao gồm:</w:t>
      </w:r>
    </w:p>
    <w:p>
      <w:r>
        <w:t>a) Các khoản chi thường xuyên của CFVG cho các hoạt động đào tạo và nghiên cứu khoa học như đã nêu tại Điều 3 của Thỏa thuận này, trong đó bao gồm các chi phí quản lý cho hai trường đại học Việt Nam và các đối tác của CFVG;</w:t>
      </w:r>
    </w:p>
    <w:p>
      <w:r>
        <w:t>b) Các khoản chi sửa chữa, nâng cấp, cải tạo cơ sở vật chất, mua sắm tài sản cố định và  tr ang thiết bị để phát triển CFVG;</w:t>
      </w:r>
    </w:p>
    <w:p>
      <w:r>
        <w:t>c) Các khoản chi khác theo quy định của pháp luật Việt Nam.</w:t>
      </w:r>
    </w:p>
    <w:p>
      <w:r>
        <w:t>4. CFVG được mở các tài khoản ngân hàng bằng ngoại tệ, bằng tiền đồng Việt Nam và thực hiện chế độ kiểm toán độc lập hàng năm. Báo cáo kiểm toán phải được gửi tới Hiệu trưởng Trường Đại học Kinh tế Quốc dân, Giám đốc Đại học Kinh tế Thành phố Hồ Chí Minh, Bộ Giáo dục và Đào tạo và Đại sứ quán Pháp tại Việt Nam.</w:t>
      </w:r>
    </w:p>
    <w:p>
      <w:r>
        <w:t>5. CFVG được tự chủ xây dựng và quy định các mức thu (học phí, lệ phí tuyển sinh, các dịch vụ giáo dục khác) theo nguyên tắc bù đắp chi phí. Căn cứ chi phí đào tạo tính toán dựa theo nguyên tắc này, Ban Giám đốc CFVG tổ chức xây dựng các mức thu, báo cáo Hiệu trưởng Trường Đại học Kinh tế Quốc dân, Giám đốc Đại học Kinh tế Thành phố Hồ Chí Minh và đại diện Đại sứ quán Pháp tại Việt Nam xem xét, phê duyệt trước khi ký ban hành. Học phí xác định trên nguyên tắc phù hợp với yêu cầu chất lượng của chương trình, dựa theo chỉ số lạm phát của năm trước, theo xu hướng của thị trường và tiến triển cấu trúc các chương trình đào tạo. CFVG có trách nhiệm công khai các mức thu học phí, lệ phí tuyển sinh, khoản thu dịch vụ giáo dục khác theo quy định của Việt Nam.</w:t>
      </w:r>
    </w:p>
    <w:p>
      <w:r>
        <w:t>6. Bên Pháp và Phòng Thương mại và Công nghiệp (CCI) Vùng Paris Île-de- F rance tiếp tục hỗ trợ phát triển các hoạt động cũng như tính chất quốc tế các chương trình của CFVG. Trong thời gian hiệu lực của Th ỏa  thuận này, Bên Pháp cung cấp và đảm nhận trả lương một chuyên gia kỹ thuật quốc tế đảm trách cương vị đồng giám đốc Pháp của cả hai cơ sở CFVG ở Hà Nội và ở Thành phố Hồ Chí Minh.</w:t>
      </w:r>
    </w:p>
    <w:p>
      <w:r>
        <w:t>7. Trường Đại học Kinh tế quốc dân và Đại học Kinh tế Thành phố Hồ Chí Minh có trách nhiệm đảm bảo cơ sở vật chất, các phòng học, phòng làm việc và các điều kiện cần thiết khác cho hoạt động của CFVG tại Trường Đại học Kinh tế Quốc dân ở Hà Nội và tại Đại học Kinh tế Thành phố Hồ Chí Minh ở Thành phố Hồ Chí Minh để đáp ứng nhu cầu hoạt động của các chương trình đào tạo của CFVG.</w:t>
      </w:r>
    </w:p>
    <w:p>
      <w:r>
        <w:t>8. Về quản lý tài sản, tài chính:</w:t>
      </w:r>
    </w:p>
    <w:p>
      <w:r>
        <w:t>a) Các nguồn tài chính, các nội dung chi, mức chi và các vấn đề liên quan đến quản lý tài chính, tài sản của CFVG phải được thể hiện trong Quy chế chi tiêu nội bộ của CFVG. Quy chế chi tiêu nội bộ của CFVG được xây dựng trên cơ sở thảo luận công khai và minh bạch, hàng năm báo cáo Hiệu trưởng Trường Đại học Kinh tế Quốc dân, Giám đốc Đại học Kinh tế Thành phố Hồ Chí Minh và đại diện Đại sứ quán Pháp tại Việt Nam xem xét, phê duyệt trước khi thực hiện.</w:t>
      </w:r>
    </w:p>
    <w:p>
      <w:r>
        <w:t>b) CFVG thực hiện nghĩa vụ tài chính theo quy định của pháp luật Việt Nam.</w:t>
      </w:r>
    </w:p>
    <w:p>
      <w:r>
        <w:t>c) Việc quản lý, sử dụng tài sản thực hiện theo quy định của pháp luật Việt Nam về quản lý, sử dụng tài sản công.</w:t>
      </w:r>
    </w:p>
    <w:p>
      <w:r>
        <w:t>Điều 9</w:t>
      </w:r>
    </w:p>
    <w:p>
      <w:r>
        <w:t>Theo luật, các quy định và chính sách quốc gia hiện hành tại mỗi nước, các điều khoản tài chính nhằm chi trả các cam kết của hai Bên cho các hoạt động hợp tác được thực hiện trong khuôn khổ của Thỏa thuận này, bao gồm cả cam kết của các Bên như nêu tại các Khoản 6 và 7 của Điều 8, được quyết định bởi một thỏa thuận chung giữa các Bên đối với từng trường hợp, trong phạm vi kinh phí hàng năm duy trì hoạt động thông thường của các cơ quan quản lý liên quan cho phép.</w:t>
      </w:r>
    </w:p>
    <w:p>
      <w:r>
        <w:t>CHƯƠNG 5. HỖ TRỢ NHẬP CẢNH, LƯU TRÚ VÀ NHẬP KHẨU</w:t>
      </w:r>
    </w:p>
    <w:p>
      <w:r>
        <w:t>Điều 10</w:t>
      </w:r>
    </w:p>
    <w:p>
      <w:r>
        <w:t>1. Bên Việt Nam tạo điều kiện thuận lợi cho việc nhập cảnh và lưu trú của giảng viên, nhân viên, cộng tác viên và học viên quốc tế và gia đình họ trong thời gian công tác, học tập hoặc thực tập tại CFVG, theo quy định của pháp luật Việt Nam.</w:t>
      </w:r>
    </w:p>
    <w:p>
      <w:r>
        <w:t>2. Ngược lại, Bên Pháp tạo điều kiện thuận lợi cho giảng viên, nhân viên, cộng tác viên, học viên của CFVG sang Pháp công tác, học tập hoặc thực tập, theo quy định của pháp luật Pháp.</w:t>
      </w:r>
    </w:p>
    <w:p>
      <w:r>
        <w:t>3. Bên Việt Nam cho phép nhập khẩu miễn thuế những mặt hàng phục vụ cho hoạt động đào tạo và nghiên cứu khoa học của CFVG và cho sinh hoạt cá nhân của các giảng viên, nhân viên người Pháp làm việc tại CFVG (trừ các loại thuế ô-tô), theo quy định của pháp luật Việt Nam.</w:t>
      </w:r>
    </w:p>
    <w:p>
      <w:r>
        <w:t>CHƯƠNG 6. ĐIỀU KHOẢN CUỐI CÙNG</w:t>
      </w:r>
    </w:p>
    <w:p>
      <w:r>
        <w:t>Điều 11</w:t>
      </w:r>
    </w:p>
    <w:p>
      <w:r>
        <w:t>1. Thỏa thuận này có hiệu lực kể từ ngày ký với thời hạn năm (5) năm và được tự động gia hạn một lần năm (5) năm, trừ khi một Bên thông báo chính thức bằng văn bản cho Bên kia về việc không tiếp tục gia hạn Thỏa thuận.</w:t>
      </w:r>
    </w:p>
    <w:p>
      <w:r>
        <w:t>Để đảm bảo các hoạt động của CFVG được liên tục trong quá trình chuyển đổi giữa Thỏa thuận 2019 và Thỏa thuận này, tất cả các chương trình đào tạo bắt đầu trước khi Thỏa thuận này có hiệu lực và chưa hoàn thành khi Thỏa thuận này có hiệu lực, được áp dụng các điều khoản của Thỏa thuận năm 2019.</w:t>
      </w:r>
    </w:p>
    <w:p>
      <w:r>
        <w:t>2. Các hoạt động hợp tác theo khuôn khổ của Thỏa thuận này phải phù hợp với pháp luật của Việt Nam và của Pháp và các điều ước quốc tế mà hai Bên là thành viên.</w:t>
      </w:r>
    </w:p>
    <w:p>
      <w:r>
        <w:t>3. Mỗi Bên có thể chấm dứt Thỏa thuận này bằng một văn bản thông báo cho Bên kia biết ít nhất sáu (6) tháng trước thời điểm có ý đ ị nh chấm dứt.</w:t>
      </w:r>
    </w:p>
    <w:p>
      <w:r>
        <w:t>4. Hai Bên có thể sửa đổi Thỏa thuận này sau khi đạt được sự đồng thuận. Các điều khoản sửa đổi sẽ là một bộ phận không tách rời của Thỏa thuận này.</w:t>
      </w:r>
    </w:p>
    <w:p>
      <w:r>
        <w:t>5. Việc ch ấ m dứt Thỏa thuận không ảnh hưởng đến các hoạt động đào tạo đang được triển khai và cho đến khi kết thúc. Việc quyết định xử lý tài sản của CFVG sẽ là nội dung của một văn bản ký kết đặc biệt giữa hai Bên.</w:t>
      </w:r>
    </w:p>
    <w:p>
      <w:r>
        <w:t>6. Mọi bất đồng liên quan đến việc diễn giải và thực hiện Thỏa thuận này cần được giải quyết hữu nghị thông qua đàm phán.</w:t>
      </w:r>
    </w:p>
    <w:p>
      <w:r>
        <w:t>Làm tại Hà Nội, ngày 24 tháng 10 năm 2024, thành 2 (hai) bản chính, mỗi bản bằng tiếng Việt và tiếng Pháp, các văn bản có giá trị như nhau.</w:t>
      </w:r>
    </w:p>
    <w:p>
      <w:r>
        <w:t>Thay mặt Chính phủ</w:t>
      </w:r>
    </w:p>
    <w:p>
      <w:r>
        <w:t>nước Cộng hòa xã hội chủ nghĩa</w:t>
      </w:r>
    </w:p>
    <w:p>
      <w:r>
        <w:t>Việt Nam</w:t>
      </w:r>
    </w:p>
    <w:p>
      <w:r>
        <w:t>Nguyễn Văn Phúc</w:t>
      </w:r>
    </w:p>
    <w:p>
      <w:r>
        <w:t>Thứ trưởng Bộ Giáo dục và Đào tạo</w:t>
      </w:r>
    </w:p>
    <w:p>
      <w:r>
        <w:t>Thay mặt Chính phủ</w:t>
      </w:r>
    </w:p>
    <w:p>
      <w:r>
        <w:t>nước Cộng h òa  Pháp</w:t>
      </w:r>
    </w:p>
    <w:p>
      <w:r>
        <w:t>Olivier Brochet</w:t>
      </w:r>
    </w:p>
    <w:p>
      <w:r>
        <w:t>Đại sứ nước Cộng hòa Pháp tại Việt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