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557/TB-VPCP năm 2025 về Kết luận của Phó Thủ tướng Chính phủ Bùi Thanh Sơn tại cuộc họp Ban chỉ đạo Lễ mở ký Công ước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557/TB-VPCP</w:t>
      </w:r>
    </w:p>
    <w:p>
      <w:r>
        <w:t>Hà Nội, ngày 15 tháng 10 năm 2025</w:t>
      </w:r>
    </w:p>
    <w:p>
      <w:r>
        <w:t>THÔNG BÁO</w:t>
      </w:r>
    </w:p>
    <w:p>
      <w:r>
        <w:t>KẾT LUẬN CỦA PHÓ THỦ TƯỚNG CHÍNH PHỦ BÙI THANH SƠN TẠI CUỘC HỌP BAN CHỈ ĐẠO LỄ MỞ KÝ CÔNG ƯỚC HÀ NỘI</w:t>
      </w:r>
    </w:p>
    <w:p>
      <w:r>
        <w:t>Ngày 13 tháng 10 năm 2025, tại Trụ sở Chính phủ, Phó Thủ tướng Chính phủ Bùi Thanh Sơn, Trưởng Ban Chỉ đạo đã chủ trì cuộc họp Ban Chỉ đạo Lễ mở ký Công ước của Liên hợp quốc về chống tội phạm mạng và các sự kiện liên quan tại Việt Nam (Lễ mở ký Công ước Hà Nội). Tham dự phiên họp có Lãnh đạo các Bộ, cơ quan: Công an, Ngoại giao, Tư pháp, Y tế, Khoa học và Công nghệ; Viện Kiểm sát nhân dân tối cao; Văn phòng Chủ tịch nước, Văn phòng Chính phủ; đại diện các Bộ, cơ quan: Tài chính, Văn hóa, Thể thao và Du lịch, Ủy ban nhân dân Thành phố Hà Nội. Sau khi nghe báo cáo của Bộ Công an, ý kiến của các thành viên Ban Chỉ đạo, các đại biểu tham dự cuộc họp, Phó Thủ tướng Chính phủ Bùi Thanh Sơn, Trưởng Ban Chỉ đạo kết luận như sau:</w:t>
      </w:r>
    </w:p>
    <w:p>
      <w:r>
        <w:t>1. Lễ mở ký Công ước Hà Nội là sự kiện có ý nghĩa quan trọng trong bối cảnh Việt Nam đang thúc đẩy chuyển đổi số gắn với bảo đảm an ninh, an toàn không gian mạng để phát triển bứt phá trong kỷ nguyên mới. Đây là lần đầu tiên Việt Nam được Liên hợp quốc lựa chọn để tổ chức lễ mở ký một điều ước quốc tế mang tính toàn cầu, đánh dấu một mốc mới trong công tác hội nhập pháp lý quốc tế nói riêng và đối ngoại đa phương của Việt Nam nói chung, khẳng định lập trường nhất quán của Việt Nam đề cao luật pháp quốc tế và chủ nghĩa đa phương, chủ động tham gia, đóng góp tích cực vào công việc chung của Liên hợp quốc để giải quyết các vấn đề mang tính toàn cầu, trong đó có việc góp phần định hình khuôn khổ quản trị không gian mạng toàn cầu vì một tương lai số an toàn, hợp tác và bao trùm trong thời gian tới. Lễ mở ký Công ước Hà Nội được tổ chức thành công sẽ là một điểm nhấn trong hoạt động đối ngoại của năm 2025, góp phần hướng tới Đại hội Đảng toàn quốc lần thứ 14.</w:t>
      </w:r>
    </w:p>
    <w:p>
      <w:r>
        <w:t>2. Hoan nghênh Bộ Công an với vai trò là cơ quan thường trực tổ chức Lễ mở ký Công ước Hà Nội đã phối hợp chặt chẽ với Bộ Ngoại giao và các Bộ, cơ quan liên quan chủ động, tích cực triển khai các công tác vận động ngoại giao, thông tin tuyên truyền, chuẩn bị nội dung, xây dựng chương trình tổng thể cho sự kiện quan trọng này.</w:t>
      </w:r>
    </w:p>
    <w:p>
      <w:r>
        <w:t>3. Từ nay tới Lễ mở ký thời gian không còn nhiều và khối lượng công việc hết sức lớn, vì vậy, đề nghị Bộ Công an, Bộ Ngoại giao, các Bộ, cơ quan liên quan tiếp tục phát huy tinh thần trách nhiệm, chủ động triển khai các nhiệm vụ được phân công trong Ban Chỉ đạo, Ban Thư ký thường trực và các Tiểu ban giúp việc của Ban Chỉ đạo. Trong đó, cần chú trọng một số công việc cụ thể sau:</w:t>
      </w:r>
    </w:p>
    <w:p>
      <w:r>
        <w:t>a) Về nội dung:</w:t>
      </w:r>
    </w:p>
    <w:p>
      <w:r>
        <w:t>- Ban Thư ký thường trực và Tiểu ban nội dung phối hợp chặt chẽ với Văn phòng Chủ tịch nước: (i) trên cơ sở Đề án chung và các Đề án thành phần về lễ tân - hậu cần, tuyên truyền, an ninh - y tế được phê duyệt, cụ thể hóa thành các kế hoạch, kịch bản chi tiết, phổ biến, phân công cụ thể tới từng Bộ, cơ quan để phối hợp triển khai, trên tinh thần rõ người, rõ việc, rõ thời gian, rõ trách nhiệm, rõ sản phẩm, rõ thẩm quyền; (ii) chuẩn bị kỹ nội dung các phát biểu của Lãnh đạo Chủ chốt tại các hoạt động trong khuôn khổ Lễ mở ký Công ước Hà nội và các hoạt động song phương, bảo đảm ngắn gọn, súc tích, thực chất, đi thẳng vào vấn đề, thông điệp rõ ràng, bảo đảm thời lượng, báo cáo Lãnh đạo Chủ chốt trong ngày 15 tháng 10 năm 2025.</w:t>
      </w:r>
    </w:p>
    <w:p>
      <w:r>
        <w:t>- Các Bộ, cơ quan chủ động chuẩn bị nội dung cho Lãnh đạo Bộ, cơ quan mình trong các hoạt động liên quan.</w:t>
      </w:r>
    </w:p>
    <w:p>
      <w:r>
        <w:t>b) Về công tác thông tin tuyên truyền:</w:t>
      </w:r>
    </w:p>
    <w:p>
      <w:r>
        <w:t>- Tiểu ban Truyền thông - Văn hóa phối hợp chặt chẽ với Bộ Văn hóa, Thể thao và Du lịch và Ủy ban nhân dân thành phố Hà Nội tiếp tục triển khai công tác tuyên truyền về Lễ mở ký Công ước Hà Nội kết hợp quảng bá hình ảnh đất nước, con người Việt Nam và Thủ đô Hà Nội - Thành phố vì hòa bình.</w:t>
      </w:r>
    </w:p>
    <w:p>
      <w:r>
        <w:t>- Bộ Công an và Bộ Ngoại giao chịu trách nhiệm cung cấp nội dung tuyên truyền cho các cơ quan truyền thông.</w:t>
      </w:r>
    </w:p>
    <w:p>
      <w:r>
        <w:t>- Trên cơ sở Đề án Tuyên truyền được duyệt, Bộ Ngoại giao xây dựng kế hoạch phiên họp báo do Tổng Thư ký Liên hợp quốc và Thủ tướng Chính phủ đồng chủ trì, báo cáo Thủ tướng Chính phủ xem xét, quyết định trước ngày 16 tháng 10 năm 2025.</w:t>
      </w:r>
    </w:p>
    <w:p>
      <w:r>
        <w:t>c) Về công tác hậu cần - tài chính: Trên cơ sở đề xuất của các bộ, cơ quan và của Tiểu ban Tài chính và Hậu cần, Bộ Tài chính khẩn trương trình cấp có thẩm quyền phê duyệt khái toán cho công tác tổ chức Lễ mở ký Công ước Hà Nội theo hướng định mức khung, bảo đảm đúng quy định hiện hành của ta, đồng thời đáp ứng tiêu chuẩn của Liên hợp quốc.</w:t>
      </w:r>
    </w:p>
    <w:p>
      <w:r>
        <w:t>d) Về công tác an ninh - y tế: Tiểu ban An ninh - Y tế phối hợp chặt chẽ với Ủy ban nhân dân thành phố Hà Nội triển khai các công tác nghiệp vụ, bảo đảm an ninh, trật tự giao thông, an toàn vệ sinh thực phẩm cho Lễ mở ký Công ước Hà Nội.</w:t>
      </w:r>
    </w:p>
    <w:p>
      <w:r>
        <w:t>đ) Về công tác lễ tân:</w:t>
      </w:r>
    </w:p>
    <w:p>
      <w:r>
        <w:t>- Tiểu ban Lễ tân: khẩn trương hoàn thiện các kịch bản lễ tân chi tiết cho hoạt động đón tiếp, các phiên họp, các sự kiện có sự tham dự của Lãnh đạo cấp cao, bảo đảm chu đáo, trọng thị, báo cáo Lãnh đạo Chủ chốt trong ngày 15 tháng 10 năm 2025.</w:t>
      </w:r>
    </w:p>
    <w:p>
      <w:r>
        <w:t>- Đồng ý dự kiến lịch sơ duyệt vào ngày 20 tháng 10 năm 2025. Bộ Ngoại giao báo cáo Chủ tịch nước chủ trì Lễ tổng duyệt vào ngày 23 tháng 10 năm 2025.</w:t>
      </w:r>
    </w:p>
    <w:p>
      <w:r>
        <w:t>e) Về công tác vận động ngoại giao: Tiểu ban Ngoại giao vận động cấp cao tiếp tục vận động các nước, các tổ chức quốc tế đăng ký tham dự và phát biểu tại các phiên họp và hoạt động bên lề trong khuôn khổ Lễ mở ký Công ước Hà Nội.</w:t>
      </w:r>
    </w:p>
    <w:p>
      <w:r>
        <w:t>g) Về các hoạt động song phương nhân dịp Lễ mở ký Công ước Hà Nội:</w:t>
      </w:r>
    </w:p>
    <w:p>
      <w:r>
        <w:t>- Bộ Ngoại giao chủ trì, phối hợp chặt chẽ với Ban Thư ký thường trực, Tiểu ban Nội dung, Tiểu ban Lễ tân và các Bộ, cơ quan liên quan thu xếp chu đáo chương trình hoạt động song phương của các Lãnh đạo Đảng, Nhà nước.</w:t>
      </w:r>
    </w:p>
    <w:p>
      <w:r>
        <w:t>- Các Bộ, cơ quan liên quan chủ động thu xếp các hoạt động song phương của Lãnh đạo Bộ, cơ quan mình.</w:t>
      </w:r>
    </w:p>
    <w:p>
      <w:r>
        <w:t>Văn phòng Chính phủ trân trọng thông báo để các Bộ, cơ quan, địa phương liên quan biết, thực hiện./.</w:t>
      </w:r>
    </w:p>
    <w:p>
      <w:r>
        <w:t>Nơi nhận:</w:t>
      </w:r>
    </w:p>
    <w:p>
      <w:r>
        <w:t>- TTgCP, các PTTg (để b/c);</w:t>
      </w:r>
    </w:p>
    <w:p>
      <w:r>
        <w:t>- Văn phòng Trung ương Đảng;</w:t>
      </w:r>
    </w:p>
    <w:p>
      <w:r>
        <w:t>- Văn phòng Chủ tịch nước;</w:t>
      </w:r>
    </w:p>
    <w:p>
      <w:r>
        <w:t>- Văn phòng Quốc hội;</w:t>
      </w:r>
    </w:p>
    <w:p>
      <w:r>
        <w:t>- Viện Kiểm sát nhân dân tối cao;</w:t>
      </w:r>
    </w:p>
    <w:p>
      <w:r>
        <w:t>- Các bộ: CA, NG, QP TC, TP,</w:t>
      </w:r>
    </w:p>
    <w:p>
      <w:r>
        <w:t>KHCN, VHTTDL, YT;</w:t>
      </w:r>
    </w:p>
    <w:p>
      <w:r>
        <w:t>- UBND thành phố Hà Nội;</w:t>
      </w:r>
    </w:p>
    <w:p>
      <w:r>
        <w:t>- VPCP: BTCN, các PCN,</w:t>
      </w:r>
    </w:p>
    <w:p>
      <w:r>
        <w:t>Cổng TTĐTCP, Cục QTTV,</w:t>
      </w:r>
    </w:p>
    <w:p>
      <w:r>
        <w:t>các Vụ: NC, PL, KTTH, TH;</w:t>
      </w:r>
    </w:p>
    <w:p>
      <w:r>
        <w:t>- Lưu: VT, QHQT(3).HM</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