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55/2023/TB-LPQT hiệu lực của Công hàm trao đổi về Nhật Bản cung cấp viện trợ không hoàn lại trị giá 685.000.000 triệu Yên Nhật cho Dự án Học bổng phát triển nguồn nhân lực năm 2023 giữa Việt Nam - Nhật Bản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55/2023/TB-LPQT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16/12/2023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55/2023/TB-LPQT</w:t>
      </w:r>
    </w:p>
    <w:p>
      <w:r>
        <w:t>Hà Nội, ngày 22 tháng 12 năm 2023</w:t>
      </w:r>
    </w:p>
    <w:p>
      <w:r>
        <w:t>THÔNG BÁO</w:t>
      </w:r>
    </w:p>
    <w:p>
      <w:r>
        <w:t>VỀ VIỆC ĐIỀU ƯỚC QUỐC TẾ CÓ HIỆU LỰC</w:t>
      </w:r>
    </w:p>
    <w:p>
      <w:r>
        <w:t>Thực hiện quy định tại Điều 56 của Luật Điều ước quốc tế năm 2016, Bộ Ngoại giao trân trọng thông báo:</w:t>
      </w:r>
    </w:p>
    <w:p>
      <w:r>
        <w:t>Công hàm trao đổi giữa Chính phủ nước Cộng hòa xã hội chủ nghĩa Việt Nam và Chính phủ Nhật Bản về Chính phủ Nhật Bản cung cấp viện trợ không hoàn lại trị giá 685.000.000 triệu Yên Nhật cho Dự án Học bổng phát triển nguồn nhân lực năm 2023,  ký tại Tô-ky-ô ngày 16 tháng 12 năm 2023, có hiệu lực từ ngày 16 tháng 12 năm 2023.</w:t>
      </w:r>
    </w:p>
    <w:p>
      <w:r>
        <w:t>Bộ Ngoại giao trân trọng gửi bản sao Công hàm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