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5293/TB-TCHQ năm 2023 về kết quả xác định trước mã số đối với Băng dính EVA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5293/TB-TCHQ</w:t>
      </w:r>
    </w:p>
    <w:p>
      <w:r>
        <w:t>Hà Nội, ngày 12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03/XĐT-TONLY ngày 10/8/2023 của Công ty TNHH Kỹ thuật điện tử TONLY Việt Nam, mã số thuế: 5702017677;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Băng dính EVA</w:t>
      </w:r>
    </w:p>
    <w:p>
      <w:r>
        <w:t>Tên gọi theo cấu tạo, công dụng: Băng dính EVA (Ethylene Vinyl Acetate), dạng cuộn, chiều rộng cuộn dưới 20cm, dùng trong sản xuất, mới 100%</w:t>
      </w:r>
    </w:p>
    <w:p>
      <w:r>
        <w:t>Ký, mã hiệu, chủng loại: 540101-000074</w:t>
      </w:r>
    </w:p>
    <w:p>
      <w:r>
        <w:t>Nhà sản xuất: Dongguan Fengzhan Plasic Products Co.,Ltd</w:t>
      </w:r>
    </w:p>
    <w:p>
      <w:r>
        <w:t>2. Tóm tắt mô tả hàng hóa được xác định trước mã số:  Theo hồ sơ xác định trước mã số, thông tin mặt hàng như sau:</w:t>
      </w:r>
    </w:p>
    <w:p>
      <w:r>
        <w:t>- Thành phần, cấu tạo, công thức hóa học:</w:t>
      </w:r>
    </w:p>
    <w:p>
      <w:r>
        <w:t>Mặt hàng gồm 3 lớp:</w:t>
      </w:r>
    </w:p>
    <w:p>
      <w:r>
        <w:t>+ lớp băng dính: 0.15 mm</w:t>
      </w:r>
    </w:p>
    <w:p>
      <w:r>
        <w:t>+ Lớp màng EVA: dày 0.8±0.1mm</w:t>
      </w:r>
    </w:p>
    <w:p>
      <w:r>
        <w:t>+ Lớp giấy đế</w:t>
      </w:r>
    </w:p>
    <w:p>
      <w:r>
        <w:t>- Cơ chế hoạt động, cách thức sử dụng: sử dụng làm màng dính</w:t>
      </w:r>
    </w:p>
    <w:p>
      <w:r>
        <w:t>- Hàm lượng tính trên trọng lượng:</w:t>
      </w:r>
    </w:p>
    <w:p>
      <w:r>
        <w:t>+ Lớp màng EVA: 80%</w:t>
      </w:r>
    </w:p>
    <w:p>
      <w:r>
        <w:t>+ Lớp băng dính: 10%</w:t>
      </w:r>
    </w:p>
    <w:p>
      <w:r>
        <w:t>+ Lớp giấy đế: 10%</w:t>
      </w:r>
    </w:p>
    <w:p>
      <w:r>
        <w:t>- Thông số kỹ thuật:</w:t>
      </w:r>
    </w:p>
    <w:p>
      <w:r>
        <w:t>+ Chiều dài: 25000 mm</w:t>
      </w:r>
    </w:p>
    <w:p>
      <w:r>
        <w:t>+ Chiều rộng: (8±0.3mm)X15 (tương đương 120±0.5mm)</w:t>
      </w:r>
    </w:p>
    <w:p>
      <w:r>
        <w:t>+ Độ dày: 1.00±0.2mm</w:t>
      </w:r>
    </w:p>
    <w:p>
      <w:r>
        <w:t>- Công dụng theo thiết kế: sử dụng làm màng tự dính</w:t>
      </w:r>
    </w:p>
    <w:p>
      <w:r>
        <w:t>3. Kết quả xác định trước mã số:  Theo thông tin trên Đơn đề nghị xác định trước mã số, thông tin tại tài liệu đính kèm hồ sơ, mặt hàng như sau:</w:t>
      </w:r>
    </w:p>
    <w:p>
      <w:r>
        <w:t>Tên thương mại: Băng dính EVA</w:t>
      </w:r>
    </w:p>
    <w:p>
      <w:r>
        <w:t>- Thành phần, cấu tạo, công thức hóa học:</w:t>
      </w:r>
    </w:p>
    <w:p>
      <w:r>
        <w:t>Mặt hàng gồm 3 lớp:</w:t>
      </w:r>
    </w:p>
    <w:p>
      <w:r>
        <w:t>+ lớp băng dính: 0.15 mm</w:t>
      </w:r>
    </w:p>
    <w:p>
      <w:r>
        <w:t>+ Lớp màng EVA: dày 0.8±0.1mm</w:t>
      </w:r>
    </w:p>
    <w:p>
      <w:r>
        <w:t>+ Lớp giấy đế</w:t>
      </w:r>
    </w:p>
    <w:p>
      <w:r>
        <w:t>- Cơ chế hoạt động, cách thức sử dụng: sử dụng làm màng dính</w:t>
      </w:r>
    </w:p>
    <w:p>
      <w:r>
        <w:t>- Hàm lượng tính trên trọng lượng:</w:t>
      </w:r>
    </w:p>
    <w:p>
      <w:r>
        <w:t>+ Lớp màng EVA: 80%</w:t>
      </w:r>
    </w:p>
    <w:p>
      <w:r>
        <w:t>+ Lớp băng dính: 10%</w:t>
      </w:r>
    </w:p>
    <w:p>
      <w:r>
        <w:t>+ Lớp giấy đế: 10%</w:t>
      </w:r>
    </w:p>
    <w:p>
      <w:r>
        <w:t>- Thông số kỹ thuật:</w:t>
      </w:r>
    </w:p>
    <w:p>
      <w:r>
        <w:t>+ Chiều dài: 25000 mm</w:t>
      </w:r>
    </w:p>
    <w:p>
      <w:r>
        <w:t>+ Chiều rộng: (8±0.3mm)X15 (tương đương 120±0.5mm)</w:t>
      </w:r>
    </w:p>
    <w:p>
      <w:r>
        <w:t>+ Độ dày: 1.00±0.2mm</w:t>
      </w:r>
    </w:p>
    <w:p>
      <w:r>
        <w:t>- Công dụng theo thiết kế: sử dụng làm màng tự dính</w:t>
      </w:r>
    </w:p>
    <w:p>
      <w:r>
        <w:t>Ký, mã hiệu, chủng loại: 540101-000074</w:t>
      </w:r>
    </w:p>
    <w:p>
      <w:r>
        <w:t>Nhà sản xuất: Dongguan Fengzhan Plasic Products Co.,Ltd</w:t>
      </w:r>
    </w:p>
    <w:p>
      <w:r>
        <w:t>thuộc nhóm  39.19   "Tấm, phiến, màng, lá, băng, dải và các hình dạng phẳng khác tự dính, bằng plastic, có hoặc không ở dạng cuộn." , phân nhóm  391910   "- Ở dạng cuộn có chiều rộng không quá 20 cm: " , phân nhóm  "- - Loại khác: " , mã số  3919.10.92   “- - - Từ các polyme trùng hợp; từ các polyme trùng ngưng hoặc tái sắp xếp; từ nitrat xenlulo, các acetat xenlulo và các dẫn xuất hóa học khác của xenlulo, đã hóa dẻo”  tại Danh mục hàng hóa xuất khẩu, nhập khẩu Việt Nam./.</w:t>
      </w:r>
    </w:p>
    <w:p>
      <w:r>
        <w:t>Thông báo này có hiệu lực kể từ ngày ban hành.</w:t>
      </w:r>
    </w:p>
    <w:p>
      <w:r>
        <w:t>Tổng cục trưởng Tổng cục Hải quan thông báo Công ty TNHH Kỹ thuật điện tử TONLY Việt Nam biết và thực hiện./.</w:t>
      </w:r>
    </w:p>
    <w:p>
      <w:r>
        <w:t>Nơi nhận:</w:t>
      </w:r>
    </w:p>
    <w:p>
      <w:r>
        <w:t>- Công ty TNHH Kỹ thuật điện tử TONLY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