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5282/TB-TCHQ năm 2024 về Kết quả xác định trước mã số đối với SheffCoat EC White 5Y00462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5282/TB-TCHQ</w:t>
      </w:r>
    </w:p>
    <w:p>
      <w:r>
        <w:t>Hà Nội, ngày 30 tháng 10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0409/2024/XĐHS ngày 04/09/2024 của Công ty Cổ phần Hóa chất Á Châu (MST: 0304918352)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SheffCoat EC White 5Y00462</w:t>
      </w:r>
    </w:p>
    <w:p>
      <w:r>
        <w:t>Tên gọi theo cấu tạo, công dụng: Chế phẩm màu từ Titan dioxit, dạng bột, thành phần chính gồm: titan dioxit, talc, ethyl cellulose, triacetin, hypromellose, dùng làm tá dược bao phim</w:t>
      </w:r>
    </w:p>
    <w:p>
      <w:r>
        <w:t>Ký, mã hiệu, chủng loại: Không</w:t>
      </w:r>
    </w:p>
    <w:p>
      <w:r>
        <w:t>Nhà sản xuất: KERRY INGREDIENTS INDIA PVT LTD</w:t>
      </w:r>
    </w:p>
    <w:p>
      <w:r>
        <w:t>2. Tóm tắt mô tả hàng hóa được xác định trước mã số:</w:t>
      </w:r>
    </w:p>
    <w:p>
      <w:r>
        <w:t>- Thành phần, cấu tạo, công thức hóa học: Hỗn hợp dạng bột, gồm các chất: Hypromellose (HPMC) - E464 - CAS#: 9004-65-3, Ethyl Cellulose - E462 - CAS#: 9004-57-3, Talc - E553(b) - CAS#: 14807-96-6, Titanium Dioxide - E171 -CAS#: 13463-67-7, Triacetin - E1518 - CAS#: 102-76-1.</w:t>
      </w:r>
    </w:p>
    <w:p>
      <w:r>
        <w:t>- Cơ chế hoạt động, cách thức sử dụng: Hỗn hợp dạng bột màu trắng, dùng để tạo màu, bao phim cho viên nén thực phẩm chức năng</w:t>
      </w:r>
    </w:p>
    <w:p>
      <w:r>
        <w:t>- Hàm lượng tính trên trọng lượng: Hypromellose (HPMC): 54%, Ethyl Cellulose: 5%, Talc - E553(b): 6%, Titanium Dioxide: 25%, Triacetin: 10%</w:t>
      </w:r>
    </w:p>
    <w:p>
      <w:r>
        <w:t>- Thông số kỹ thuật:</w:t>
      </w:r>
    </w:p>
    <w:p>
      <w:r>
        <w:t>Specification - Sheffcoat EC White 5Y00462</w:t>
      </w:r>
    </w:p>
    <w:p>
      <w:r>
        <w:t>Sr. No.</w:t>
      </w:r>
    </w:p>
    <w:p>
      <w:r>
        <w:t>Test</w:t>
      </w:r>
    </w:p>
    <w:p>
      <w:r>
        <w:t>Method</w:t>
      </w:r>
    </w:p>
    <w:p>
      <w:r>
        <w:t>Specification</w:t>
      </w:r>
    </w:p>
    <w:p>
      <w:r>
        <w:t>1</w:t>
      </w:r>
    </w:p>
    <w:p>
      <w:r>
        <w:t>Appearance/Description</w:t>
      </w:r>
    </w:p>
    <w:p>
      <w:r>
        <w:t>Visual</w:t>
      </w:r>
    </w:p>
    <w:p>
      <w:r>
        <w:t>Fine coloured/ White powder.</w:t>
      </w:r>
    </w:p>
    <w:p>
      <w:r>
        <w:t>2</w:t>
      </w:r>
    </w:p>
    <w:p>
      <w:r>
        <w:t>Colour Match</w:t>
      </w:r>
    </w:p>
    <w:p>
      <w:r>
        <w:t>Spectrophotometer Reflectance</w:t>
      </w:r>
    </w:p>
    <w:p>
      <w:r>
        <w:t>+/- 3.0% ΔE* ab from standard</w:t>
      </w:r>
    </w:p>
    <w:p>
      <w:r>
        <w:t>3</w:t>
      </w:r>
    </w:p>
    <w:p>
      <w:r>
        <w:t>Ash content</w:t>
      </w:r>
    </w:p>
    <w:p>
      <w:r>
        <w:t>800°C ± 25°C, Muffle furnace</w:t>
      </w:r>
    </w:p>
    <w:p>
      <w:r>
        <w:t>25 - 35%</w:t>
      </w:r>
    </w:p>
    <w:p>
      <w:r>
        <w:t>5</w:t>
      </w:r>
    </w:p>
    <w:p>
      <w:r>
        <w:t>Dispersion</w:t>
      </w:r>
    </w:p>
    <w:p>
      <w:r>
        <w:t>Visual</w:t>
      </w:r>
    </w:p>
    <w:p>
      <w:r>
        <w:t>Complies/Does not Comply</w:t>
      </w:r>
    </w:p>
    <w:p>
      <w:r>
        <w:t>- Quy trình sản xuất: Cấp phát nguyên liệu thô → Rây lần 1 → Đưa vào máy nghiền trộn tốc độ cao → Trộn → Đưa vào máy xay → Thu nguyên liệu đã được xay → Rây lần 2 → Chuyển vào khu vực cách ly → QA/QC kiểm tra chấp thuận → Xuất nguyên liệu.</w:t>
      </w:r>
    </w:p>
    <w:p>
      <w:r>
        <w:t>- Công dụng theo thiết kế: Hỗn hợp dạng bột màu trắng, dùng để tạo màu, bao phim cho viên nén thực phẩm chức năng</w:t>
      </w:r>
    </w:p>
    <w:p>
      <w:r>
        <w:t>3. Kết quả xác định trước mã số:   Theo đơn đề nghị xác định trước mã số và mẫu hàng hóa kèm theo thì mặt hàng:</w:t>
      </w:r>
    </w:p>
    <w:p>
      <w:r>
        <w:t>Tên thương mại: SheffCoat EC White 5Y00462</w:t>
      </w:r>
    </w:p>
    <w:p>
      <w:r>
        <w:t>Tên gọi theo cấu tạo, công dụng: Chế phẩm màu từ Titan dioxit, dạng bột, thành phần chính gồm: titan dioxit, talc, ethyl cellulose, triacetin, hypromellose, dùng làm tá dược bao phim</w:t>
      </w:r>
    </w:p>
    <w:p>
      <w:r>
        <w:t>- Thành phần, cấu tạo, công thức hóa học, hàm lượng tính trên trọng lượng: Hỗn hợp dạng bột, gồm các chất:</w:t>
      </w:r>
    </w:p>
    <w:p>
      <w:r>
        <w:t>+ Hypromellose (HPMC) - E464 - CAS#: 9004-65-3: 54%</w:t>
      </w:r>
    </w:p>
    <w:p>
      <w:r>
        <w:t>+ Ethyl Cellulose - E462 - CAS#: 9004-57-3: 5%</w:t>
      </w:r>
    </w:p>
    <w:p>
      <w:r>
        <w:t>+ Talc - E553(b) - CAS#: 14807-96-6: 6%</w:t>
      </w:r>
    </w:p>
    <w:p>
      <w:r>
        <w:t>+ Titanium Dioxide-E171 - CAS#: 13463-67-7: 25%</w:t>
      </w:r>
    </w:p>
    <w:p>
      <w:r>
        <w:t>+ Triacetin - E1518 - CAS#: 102-76-1: 10%</w:t>
      </w:r>
    </w:p>
    <w:p>
      <w:r>
        <w:t>- Cơ chế hoạt động, cách thức sử dụng: Hỗn hợp dạng bột màu trắng, dùng để tạo màu, bao phim cho viên nén thực phẩm chức năng</w:t>
      </w:r>
    </w:p>
    <w:p>
      <w:r>
        <w:t>- Quy trình sản xuất: Cấp phát nguyên liệu thô → Rây lần 1 → Đưa vào máy nghiền trộn tốc độ cao → Trộn → Đưa vào máy xay → Thu nguyên liệu đã được xay → Rây lần 2 → Chuyển vào khu vực cách ly → QA/QC kiểm tra chấp thuận → Xuất nguyên liệu.</w:t>
      </w:r>
    </w:p>
    <w:p>
      <w:r>
        <w:t>- Công dụng theo thiết kế: Hỗn hợp dạng bột màu trắng, dùng để tạo màu, bao phim cho viên nén thực phẩm chức năng</w:t>
      </w:r>
    </w:p>
    <w:p>
      <w:r>
        <w:t>Ký, mã hiệu, chủng loại: Không</w:t>
      </w:r>
    </w:p>
    <w:p>
      <w:r>
        <w:t>Nhà sản xuất: KERRY INGREDIENTS INDIA PVT LTD</w:t>
      </w:r>
    </w:p>
    <w:p>
      <w:r>
        <w:t>thuộc nhóm  32.06  “ Chất màu khác; các chế phẩm như đã ghi trong Chú giải 3 của Chương này, trừ các loại thuộc nhóm 32.03, 32.04 hoặc 32.05; các sản phẩm vô cơ được dùng như chất phát quang, đã hoặc chưa xác định về mặt hóa học .”, phân nhóm “-  Thuốc màu và các chế phẩm từ dioxit titan ”, phân nhóm  3206.19  “- -  Loại khác ”, mã số  3206.19.90  “- - -  Loại khác " tại Danh mục hàng hóa xuất khẩu, nhập khẩu Việt Nam.</w:t>
      </w:r>
    </w:p>
    <w:p>
      <w:r>
        <w:t>Thông báo này có hiệu lực từ ngày ký.</w:t>
      </w:r>
    </w:p>
    <w:p>
      <w:r>
        <w:t>Tổng cục trưởng Tổng cục Hải quan thông báo để Công ty Cổ phần Hóa chất Á Châu biết và thực hiện./.</w:t>
      </w:r>
    </w:p>
    <w:p>
      <w:r>
        <w:t>Nơi nhận:</w:t>
      </w:r>
    </w:p>
    <w:p>
      <w:r>
        <w:t>- Công ty Cổ phần Hóa chất Á Châu  (RBF-B, số 108 đường Hữu Nghị, VSIP Bắc Ninh, phường Phù Chẩn, thành phố Từ Sơn, tỉnh Bắc Ninh);</w:t>
      </w:r>
    </w:p>
    <w:p>
      <w:r>
        <w:t>- Cục Kiểm định hải quan;</w:t>
      </w:r>
    </w:p>
    <w:p>
      <w:r>
        <w:t>- Các Cục Hải quan tỉnh, thành phố (để thực hiện);</w:t>
      </w:r>
    </w:p>
    <w:p>
      <w:r>
        <w:t>- Website Hải quan;</w:t>
      </w:r>
    </w:p>
    <w:p>
      <w:r>
        <w:t>- Lưu: VT, TXNK-PL- Na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