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528/TB-VPCP về kết luận của Phó Thủ tướng Hồ Đức Phớc tại cuộc họp với các bộ, cơ quan trung ương, địa phương thuộc Tổ công tác số 04 và Tổ công tác số 7 kiểm tra, đôn đốc, tháo gỡ khó khăn, vướng mắc, đẩy mạnh giải ngân vốn đầu tư công những tháng cuối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528/TB-VPCP</w:t>
      </w:r>
    </w:p>
    <w:p>
      <w:r>
        <w:t>Hà Nội, ngày 21 tháng 11 năm 2024</w:t>
      </w:r>
    </w:p>
    <w:p>
      <w:r>
        <w:t>THÔNG BÁO</w:t>
      </w:r>
    </w:p>
    <w:p>
      <w:r>
        <w:t>KẾT LUẬN CỦA PHÓ THỦ TƯỚNG HỒ ĐỨC PHỚC TẠI CUỘC HỌP VỚI CÁC BỘ, CƠ QUAN TRUNG ƯƠNG, ĐỊA PHƯƠNG THUỘC TỔ CÔNG TÁC SỐ 04 VÀ TỔ CÔNG TÁC SỐ 7 KIỂM TRA, ĐÔN ĐỐC, THÁO GỠ KHÓ KHĂN, VƯỚNG MẮC, ĐẨY MẠNH GIẢI NGÂN VỐN ĐẦU TƯ CÔNG NHỮNG THÁNG CUỐI NĂM 2024</w:t>
      </w:r>
    </w:p>
    <w:p>
      <w:r>
        <w:t>Sáng ngày 15 tháng 11 năm 2024, tại trụ sở Chính phủ, Phó Thủ tướng Hồ Đức Phớc chủ trì cuộc họp với các bộ, cơ quan trung ương và địa phương thuộc Tổ công tác số 4 và Tổ công tác số 7 để kiểm tra, đôn đốc, tháo gỡ khó khăn, vướng mắc, đẩy mạnh giải ngân vốn đầu tư công những tháng cuối năm 2024. Tham dự họp có lãnh đạo các cơ quan: Ngân hàng Nhà nước Việt Nam, Kiểm toán Nhà nước, Văn phòng Chính phủ, Đài Tiếng nói Việt Nam, Đài Truyền hình Việt Nam, Thông tấn xã Việt Nam, Hội Nông dân Việt Nam, Ngân hàng Phát triển Việt Nam, Ngân hàng Chính sách xã hội; đại diện các Bộ, cơ quan: Kế hoạch và Đầu tư, Tài chính, Tư pháp, Lao động-Thương binh và Xã hội, Xây dựng, Nông nghiệp và Phát triển nông thôn, Tài nguyên và Môi trường, Thông tin và Truyền thông, Giao thông vận tải, Ủy ban Dân tộc; lãnh đạo Ủy ban nhân dân các tỉnh: Cao Bằng, Lạng Sơn, Lai Châu, Điện Biên, Hà Giang, Tuyên Quang, Yên Bái, Lào Cai, Bắc Kạn, Thái Nguyên, Sơn La, Gia Lai, Kon Tum, Đắk Lắk, Đắk Nông, Lâm Đồng. Sau khi nghe Bộ Kế hoạch và Đầu tư báo cáo, ý kiến phát biểu của các đại biểu dự họp, Phó Thủ tướng Hồ Đức Phớc kết luận như sau:</w:t>
      </w:r>
    </w:p>
    <w:p>
      <w:r>
        <w:t>1. Theo báo cáo của Bộ Kế hoạch và Đầu tư, Bộ Tài chính, tỷ lệ giải ngân vốn đầu tư công nguồn ngân sách nhà nước đến hết tháng 10 năm 2024 của các bộ, cơ quan trung ương và địa phương thuộc Tổ công tác số 4 và Tổ công tác số 7 còn thấp so với mục tiêu đề ra. Thời gian còn lại của năm 2024 không còn nhiều, để phấn đấu đạt mục tiêu giải ngân trên 95% kế hoạch được Thủ tướng Chính phủ giao, yêu cầu các Bộ, cơ quan, địa phương phải nỗ lực phấn đấu quyết liệt hơn nữa, trong đó tập trung thực hiện ngay một số nhiệm vụ trọng tâm sau:</w:t>
      </w:r>
    </w:p>
    <w:p>
      <w:r>
        <w:t>a) Tiếp tục tổ chức thực hiện nghiêm túc, quyết liệt, có hiệu quả các Nghị quyết của Chính phủ, các Công điện, Chỉ thị, văn bản của chỉ đạo Thủ tướng Chính phủ để kịp thời tháo gỡ khó khăn, vướng mắc đẩy mạnh giải ngân vốn đầu tư công năm 2024.</w:t>
      </w:r>
    </w:p>
    <w:p>
      <w:r>
        <w:t>b) Theo chức năng, nhiệm vụ được giao, các Bộ, cơ quan và địa phương thuộc các Tổ công tác trên tiếp tục rà soát, có phương án kịp thời tháo gỡ các thủ tục liên quan đến thực hiện dự án đầu tư, điều chỉnh dự án đầu tư… theo quy định để thúc đẩy giải ngân vốn đầu tư công năm 2024.</w:t>
      </w:r>
    </w:p>
    <w:p>
      <w:r>
        <w:t>c) Các Bộ, cơ quan: Kế hoạch và Đầu tư, Tài chính, Lao động-Thương binh và Xã hội, Nông nghiệp và Phát triển nông thôn, Ủy ban Dân tộc và các Bộ liên quan theo chức năng, nhiệm vụ, thẩm quyền được giao tập trung xử lý ngay các kiến nghị của địa phương đối với vướng mắc liên quan giải ngân vốn đã bố trí thực hiện các nhiệm vụ thuộc 3 Chương trình mục tiêu quốc gia.</w:t>
      </w:r>
    </w:p>
    <w:p>
      <w:r>
        <w:t>d) Bộ Kế hoạch và Đầu chủ trì, phối hợp với Bộ Tài chính và các cơ quan, địa phương liên quan khẩn trương xem xét, xử lý ngay các kiến nghị của địa phương liên quan đến điều chỉnh chủ trương đầu tư dự án, tháo gỡ khó khăn, vướng mắc về thủ tục đầu tư dự án, việc bố trí vốn cho dự án theo đúng quy định pháp luật.</w:t>
      </w:r>
    </w:p>
    <w:p>
      <w:r>
        <w:t>đ) Bộ Tài chính theo chức năng, nhiệm vụ, thẩm quyền được giao chủ trì, phối hợp với các Bộ, cơ quan, địa phương liên quan khẩn trương xem xét, xử lý kịp thời các kiến nghị của địa phương liên quan đến việc triển khai thực hiện các dự án ODA và vốn vay ưu đãi nước ngoài theo đúng quy định.</w:t>
      </w:r>
    </w:p>
    <w:p>
      <w:r>
        <w:t>e) Bộ Tài nguyên và Môi trường theo chức năng, nhiệm vụ được giao khẩn trương hướng dẫn các địa phương các vấn đề liên quan đến mỏ vật liệu, đất đắp, san nền của dự án, vướng mắc liên quan đến giải phóng mặt bằng, bảng giá đất đền bù giải phóng mặt bằng…theo đúng quy định.</w:t>
      </w:r>
    </w:p>
    <w:p>
      <w:r>
        <w:t>g) Bộ Xây dựng chủ trì đôn đốc, hướng dẫn các địa phương trong việc tính giá vật liệu, việc thay đổi định mức xây dựng để bảo đảm phù hợp với thực tiễn…</w:t>
      </w:r>
    </w:p>
    <w:p>
      <w:r>
        <w:t>2. Bộ Kế hoạch và Đầu tư tổng hợp kết quả tại cuộc họp này và các kiến nghị của các Bộ, cơ quan trung ương và địa phương thuộc các Tổ công tác số 4 và Tổ công tác số 7, báo cáo Thủ tướng Chính phủ, Chính phủ tại Phiên họp thường kỳ Chính phủ theo quy định tại Quyết định số 1006/QĐ-TTg ngày 19 tháng 9 năm 2024.</w:t>
      </w:r>
    </w:p>
    <w:p>
      <w:r>
        <w:t>Văn phòng Chính phủ thông báo để các cơ quan, địa phương biết, thực hiện./.</w:t>
      </w:r>
    </w:p>
    <w:p>
      <w:r>
        <w:t>Nơi nhận:</w:t>
      </w:r>
    </w:p>
    <w:p>
      <w:r>
        <w:t>- TTgCP, các PTTg;</w:t>
      </w:r>
    </w:p>
    <w:p>
      <w:r>
        <w:t>- Các Bộ, cơ quan: KHĐT, TC, NN&amp;PTNT, TP, LĐTB&amp;XH, TN&amp;MT, XD, TT&amp;TT, GTVT, UBDT, NHNN, Đài THVN, Đài TNVN, NHCSXH, NHPTVN, TTXVN;</w:t>
      </w:r>
    </w:p>
    <w:p>
      <w:r>
        <w:t>- Kiểm toán Nhà nước;</w:t>
      </w:r>
    </w:p>
    <w:p>
      <w:r>
        <w:t>- Hội Nông dân VN;</w:t>
      </w:r>
    </w:p>
    <w:p>
      <w:r>
        <w:t>- UBND các tỉnh: Cao Bằng, Lạng Sơn, Lai Châu, Điện Biên, Hà Giang, Tuyên Quang, Yên Bái, Lào Cai, Bắc Kạn, Thái Nguyên, Sơn La, Gia Lai, Kon Tum, Đắk Lắk, Đắk Nông, Lâm Đồng;</w:t>
      </w:r>
    </w:p>
    <w:p>
      <w:r>
        <w:t>- VPCP: BTCN, các PCN, các Vụ: NN, KGVX, CN, QHQT,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