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525/TB-UBND về Kết luận của Ủy ban nhân dân Thành phố tại phiên họp xem xét, cho ý kiến về nội dung trình tại kỳ họp giữa năm 2023 của Hội đồng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525/TB-UBND</w:t>
      </w:r>
    </w:p>
    <w:p>
      <w:r>
        <w:t>Hà Nội, ngày 02 tháng 6 năm 2023</w:t>
      </w:r>
    </w:p>
    <w:p>
      <w:r>
        <w:t>THÔNG BÁO</w:t>
      </w:r>
    </w:p>
    <w:p>
      <w:r>
        <w:t>KẾT LUẬN CỦA UBND THÀNH PHỐ TẠI PHIÊN HỌP XEM XÉT, CHO Ý KIẾN VỀ MỘT SỐ NỘI DUNG TRÌNH TẠI KỲ HỌP GIỮA NĂM 2023 CỦA HĐND THÀNH PHỐ</w:t>
      </w:r>
    </w:p>
    <w:p>
      <w:r>
        <w:t>Ngày 01/6/2023, tại Trụ sở UBND thành phố Hà Nội, Chủ tịch UBND Thành phố đã chủ trì phiên họp UBND Thành phố xem xét, cho ý kiến về một số nội dung trình tại kỳ họp giữa năm của HĐND Thành phố.</w:t>
      </w:r>
    </w:p>
    <w:p>
      <w:r>
        <w:t>Dự họp có Phó Chủ tịch Thường trực UBND Thành phố Lê Hồng Son, các Phó Chủ tịch UBND Thành phố: Nguyễn Trọng Đông, Dương Đức Tuấn, Hà Minh Hải (Phó Chủ tịch UBND Thành phố Nguyễn Mạnh Quyền và Phó Chủ tịch UBND Thành phố Vũ Thu Hà vắng mặt do bận công tác khác theo phân công), các Ủy viên UBND Thành phố (Tư lệnh Bộ Tư lệnh Thủ đô Hà Nội, Giám đốc Công an Thành phố, Giám đốc Sở Y tế vắng mặt do bận công tác khác theo phân công), đại diện lãnh đạo: Ủy ban MTTQ Việt Nam thành phố Hà Nội, Ban Kinh tế - Ngân sách HĐND Thành phố, Văn phòng Thành ủy, Văn phòng Đoàn ĐBQH &amp; HĐND Thành phố, Sở Thông tin và Truyền thông, Sở Công thương, Sở Nội vụ, Sở Tài nguyên và Môi trường, Sở Quy hoạch - Kiến trúc, Kho bạc Nhà nước Hà Nội, Cục Thuế Thành phố, Cục Thống kê Hà Nội, Quỹ Đầu tư Phát triển Thành phố, Bảo hiểm xã hội Thành phố Hà Nội, Viện Nghiên cứu Phát triển Kinh tế - Xã hội Hà Nội, Viện Quy hoạch xây dựng Hà Nội, Các Ban Quản lý: Dự án đầu tư xây dựng thành phố, Khu công nghiệp và chế xuất Thành phố, Đường sắt đô thị Thành phố.</w:t>
      </w:r>
    </w:p>
    <w:p>
      <w:r>
        <w:t>Sau khi nghe báo cáo, đề xuất của Sở Kế hoạch và Đầu tư theo Văn bản số 2705/KH&amp;ĐT-THQH ngày 30/5/2023, ý kiến thảo luận của các đại biểu dự họp, Ủy ban nhân dân Thành phố thống nhất kết luận, chỉ đạo như sau:</w:t>
      </w:r>
    </w:p>
    <w:p>
      <w:r>
        <w:t>1. Thông qua về nguyên tắc dự thảo: (1) Báo cáo đánh giá giữa kỳ và đề xuất điều chỉnh kế hoạch đầu tư công trung hạn 5 năm 2021-2025 cấp Thành phố; (2) Điều chỉnh Kế hoạch đầu tư công cấp Thành phố năm 2023; (3) Định hướng Kế hoạch đầu tư công cấp Thành phố năm 2024; (4) Báo cáo tình hình triển khai thực hiện các công trình trọng điểm của Thành phố giai đoạn 2021- 2025 do Sở Kế hoạch và Đầu tư tham mưu, xây dựng tại Công văn số 2705/KH&amp;ĐT-THQH ngày 30/5/2023.</w:t>
      </w:r>
    </w:p>
    <w:p>
      <w:r>
        <w:t>2. Giao Sở Kế hoạch và Đầu tư tiếp thu đầy đủ ý kiến các đại biểu dự họp, trong đó lưu ý một số nội dung sau:</w:t>
      </w:r>
    </w:p>
    <w:p>
      <w:r>
        <w:t>- Đối với Báo cáo đánh giá giữa kỳ và đề xuất điều chỉnh Kế hoạch đầu tư công trung hạn 5 năm 2021-2025: Hoàn chỉnh nội dung Báo cáo đánh giá giữa kỳ theo hướng dẫn của Bộ Kế hoạch và Đầu tư tại Văn bản số 2665/BKHĐT-TH ngày 07/4/2023; Đề xuất phương án điều chỉnh kế hoạch đầu tư công cần xem xét phù hợp với nguồn lực ngân sách và khả năng hấp thụ kế hoạch vốn của các dự án trong đó yêu cầu: Rà soát danh mục các dự án chuyển tiếp đề nghị giảm kế hoạch vốn trung hạn giai đoạn 2021-2025, đánh giá cụ thể khó khăn vướng mắc và khả năng khắc phục để hoàn thành kế hoạch đã giao; Ưu tiên nguồn lực đầu tư các dự án công trình trọng điểm, dự án quan trọng góp phần hoàn thành các đề án huyện thành quận và thực hiện đạt mục tiêu, chỉ tiêu đã được xác định trong Nghị quyết Đại hội Đảng bộ Thành phố lần thứ XVII, Chương trình công tác của Thành ủy Hà Nội, Nghị quyết của HĐND Thành phố; Rà soát, các khó khăn vướng mắc trong việc thực hiện quy định tại Điều 89 Luật Đầu tư công để nêu rõ quan điểm, phương án xử lý trong việc đề xuất thực hiện công tác chuẩn bị đầu tư các dự án quan trọng cho Kế hoạch đầu tư công giai đoạn 2026-2030...</w:t>
      </w:r>
    </w:p>
    <w:p>
      <w:r>
        <w:t>Liên quan đến lĩnh vực môi trường: Phối hợp với Sở Tài nguyên và Môi trường, Sở Xây dựng và Ban Quản lý dự án đầu tư xây dựng công trình HTKT và nông nghiệp Thành phố rà soát lại sự cần thiết để đề xuất và bố trí nguồn lực đầu tư công trình xử lý nước thải giải quyết vấn đề ô nhiễm môi trường tại một số con sông trên địa bàn (sông Cầu Bây, sông Nhuệ...); Nghiên cứu đề xuất đầu tư nhà máy xử lý rác thải bằng nguồn vốn ngân sách của Thành phố đảm bảo tính kịp thời, giải quyết triệt để vấn đề nước rỉ rác và ô nhiễm môi trường kéo dài tại các bãi rác thải trên địa bàn Thành phố.</w:t>
      </w:r>
    </w:p>
    <w:p>
      <w:r>
        <w:t>- Đối với đề xuất Điều chỉnh Kế hoạch vốn đầu tư công cấp Thành phố năm 2023: Rà soát tiến độ triển khai, kết quả giải ngân kế hoạch vốn của các dự án ngân sách Thành phố hỗ trợ có mục tiêu cấp huyện, đánh giá khả năng hấp thụ vốn để đề xuất phương án điều chỉnh phù hợp; Đánh giá kỹ danh mục các dự án XDCB tập trung cấp Thành phố đề nghị điều chỉnh giảm kế hoạch vốn (đặc biệt các dự án dự kiến hoàn thành trong năm); xây dựng phương án để cân đối đủ nguồn lực hỗ trợ các địa phương, đơn vị đã có chủ trương của Thành ủy...</w:t>
      </w:r>
    </w:p>
    <w:p>
      <w:r>
        <w:t>- Đối với việc triển khai thực hiện các công trình trọng điểm của Thành phố giai đoạn 2021-2025: Nghiên cứu, tham mưu UBND Thành phố đề xuất báo cáo HĐND Thành phố ban hành Nghị quyết quyết định chủ trương đầu tư Dự án nhóm A bao gồm chấp thuận việc tách dự án giải phóng mặt bằng ra khỏi dự án đầu tư xây dựng công trình.</w:t>
      </w:r>
    </w:p>
    <w:p>
      <w:r>
        <w:t>3. Trên cơ sở ý kiến của các đại biểu dự họp, giao Sở Kế hoạch và Đầu tư hoàn chỉnh hồ sơ, tham mưu Ban Cán sự Đảng UBND Thành phố trình Thường trực Thành ủy, Ban Thường vụ Thành ủy theo quy định.</w:t>
      </w:r>
    </w:p>
    <w:p>
      <w:r>
        <w:t>4. Giao Văn phòng UBND Thành phố theo dõi, tổng hợp, báo cáo UBND Thành phố việc thực hiện kết luận, chỉ đạo nêu trên./.</w:t>
      </w:r>
    </w:p>
    <w:p>
      <w:r>
        <w:t>Nơi nhận:</w:t>
      </w:r>
    </w:p>
    <w:p>
      <w:r>
        <w:t>- Chủ tịch UBND Thành phố; (để b/c)</w:t>
      </w:r>
    </w:p>
    <w:p>
      <w:r>
        <w:t>- Đ/c PCT TT UBND Thành phố; (để b/c)</w:t>
      </w:r>
    </w:p>
    <w:p>
      <w:r>
        <w:t>- Các PCT UBND Thành phố; (để b/c)</w:t>
      </w:r>
    </w:p>
    <w:p>
      <w:r>
        <w:t>- Các Ủy viên UBND Thành phố;</w:t>
      </w:r>
    </w:p>
    <w:p>
      <w:r>
        <w:t>- Các đơn vị dự họp;</w:t>
      </w:r>
    </w:p>
    <w:p>
      <w:r>
        <w:t>- Các sở, ban, ngành;</w:t>
      </w:r>
    </w:p>
    <w:p>
      <w:r>
        <w:t>- VPUB: CVP, PCVP  Đ.Q.Hùng , Phòng: KTTH, TH;</w:t>
      </w:r>
    </w:p>
    <w:p>
      <w:r>
        <w:t>- Lưu: VT, KTTH Tr, Đ .</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