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5076/TB-TCHQ năm 2023 về kết quả xác định trước mã số đối với Mạch in đã lắp ráp, đổi nguồn và khuếch đại âm thanh (bộ phận của máy chiếu di động thông minh) - Main Board 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5076/TB-TCHQ</w:t>
      </w:r>
    </w:p>
    <w:p>
      <w:r>
        <w:t>Hà Nội, ngày 02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SOL20230818/006-2 ngày 18/8/2023, công văn số 03/SLM-TCHQ/082023 ngày 18/8/2023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Mạch in đã lắp ráp, đổi nguồn và khuếch đại âm thanh (bộ phận của máy chiếu di động thông minh) - Main Board 2.</w:t>
      </w:r>
    </w:p>
    <w:p>
      <w:r>
        <w:t>Tên gọi theo cấu tạo, công dụng: Mạch in đã được gắn linh kiện thực hiện đổi nguồn chuyển sang các mức điện áp khác nhau, khuếch đại tín hiệu âm thanh của máy chiếu di động thông minh.</w:t>
      </w:r>
    </w:p>
    <w:p>
      <w:r>
        <w:t>Ký, mã hiệu, chủng loại:  VA00FH065W0/CO</w:t>
      </w:r>
    </w:p>
    <w:p>
      <w:r>
        <w:t>Nhà sản xuất: Công ty TNHH Solum Vina</w:t>
      </w:r>
    </w:p>
    <w:p>
      <w:r>
        <w:t>2. Tóm tắt mô tả hàng hóa được xác định trước mã số:  Theo hồ sơ đề nghị xác định trước mã số, thông tin mặt hàng như sau:</w:t>
      </w:r>
    </w:p>
    <w:p>
      <w:r>
        <w:t>- Cấu tạo: bảng mạch PCB, đầu nối A12V_PW, đầu nối LOA, đầu nối POGO, đầu nối USB I/O, PDIC (IC logic), IC SOUND AMP (khuyếch đại âm thanh), đầu nối BtoB (Board to Board Connector), GAP PAD (miếng dán tản nhiệt).</w:t>
      </w:r>
    </w:p>
    <w:p>
      <w:r>
        <w:t>- Cơ chế hoạt động, cách thức sử dụng: Main Board 2:</w:t>
      </w:r>
    </w:p>
    <w:p>
      <w:r>
        <w:t>+ Nhận nguồn điện từ cổng USB-TYPE C (điện áp 12 ~ 20VDC), hoặc từ POGO board (cổng connect 8 PIN, 15VDC). Điện áp đầu vào 12-20VDC qua Main Board 2 sẽ chuyển thành các điện áp 1,5/2,5/3,3 VDC, cấp nguồn khởi động cho Main Board 1. Cấp nguồn 12VDC cho Formatter Board 1. IC PDIC bật tắt các nguồn điện trên thông qua điều khiển từ Main Board 1.</w:t>
      </w:r>
    </w:p>
    <w:p>
      <w:r>
        <w:t>+ Nhận tín hiệu âm thanh từ Main Board 1, qua IC khuyếch đại âm thanh số (IC được gắn trên main chính nên không phải card âm thanh) và phát âm thanh ra loa tích hợp trong máy chiếu (công suất 5W) bằng cổng connect ACN01. Gắn GAP PAD tản nhiệt cho IC khuếch đại âm thanh và PDIC có nhiệt độ cao khi hoạt động.</w:t>
      </w:r>
    </w:p>
    <w:p>
      <w:r>
        <w:t>- Thông số kỹ thuật: Kích thước (70*58*1.2)mm (W*L*H). Điện áp sử dụng DC 8-20V. Công suất: 65W. Video output: Full HD 1920x1080</w:t>
      </w:r>
    </w:p>
    <w:p>
      <w:r>
        <w:t>- Công dụng theo thiết kế: Đổi nguồn chuyển sang các mức điện áp khác nhau, khuếch đại tín hiệu âm thanh của máy chiếu di động thông minh.</w:t>
      </w:r>
    </w:p>
    <w:p>
      <w:r>
        <w:t>3. Kết quả xác định trước mã số:  Theo hồ sơ đề nghị xác định trước mã số, Tổng cục Hải quan xác định kết quả xác định trước mã số như sau:</w:t>
      </w:r>
    </w:p>
    <w:p>
      <w:r>
        <w:t>Tên thương mại: Mạch in đã lắp ráp, đổi nguồn và khuếch đại âm thanh (bộ phận của máy chiếu di động thông minh) - Main Board 2.</w:t>
      </w:r>
    </w:p>
    <w:p>
      <w:r>
        <w:t>Tên gọi theo cấu tạo, công dụng: Mạch in đã được gắn linh kiện thực hiện đổi nguồn chuyển sang các mức điện áp khác nhau, khuếch đại tín hiệu âm thanh của máy chiếu di động thông minh.</w:t>
      </w:r>
    </w:p>
    <w:p>
      <w:r>
        <w:t>Ký, mã hiệu, chủng loại: VA00FH065W0/CO</w:t>
      </w:r>
    </w:p>
    <w:p>
      <w:r>
        <w:t>Nhà sản xuất: Công ty TNHH Solum Vina</w:t>
      </w:r>
    </w:p>
    <w:p>
      <w:r>
        <w:t>thuộc nhóm  85.29   “Bộ phận chỉ dùng hoặc chủ yếu dùng với các thiết bị thuộc các nhóm từ 85.24 đến 85.28”,  phân nhóm  8529.90   “- Loại khác” , phân nhóm  “- - Tấm mạch in khác, đã lắp ráp”,  phân nhóm  “- - - Dùng cho hàng hóa thuộc nhóm 85.28” , mã số  8529.90.55   “- -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