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4787/TB-TCHQ năm 2024 về kết quả xác định trước mã số đối với Sodium Carboxymethyl Cellulose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4787/TB-TCHQ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06/VG-XNK ngày 31/7/2024 của Công ty TNHH Giải pháp năng lượng công nghệ cao VG, mã số thuế: 3002259123;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Sodium Carboxymethyl Cellulose</w:t>
      </w:r>
    </w:p>
    <w:p>
      <w:r>
        <w:t>Tên gọi theo cấu tạo, công dụng: Sodium Carboxymethyl Cellulose, nguyên sinh, dạng bột</w:t>
      </w:r>
    </w:p>
    <w:p>
      <w:r>
        <w:t>Ký, mã hiệu, chủng loại: không có</w:t>
      </w:r>
    </w:p>
    <w:p>
      <w:r>
        <w:t>Nhà sản xuất: Changshu Wealthy Science and Technology Co.,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Sodium Carboxymethyl Cellulose: ≥ 99.5%</w:t>
      </w:r>
    </w:p>
    <w:p>
      <w:r>
        <w:t>Sodium Chloride: ≤ 0.5%</w:t>
      </w:r>
    </w:p>
    <w:p>
      <w:r>
        <w:t>- Cơ chế hoạt động, cách thức sử dụng:</w:t>
      </w:r>
    </w:p>
    <w:p>
      <w:r>
        <w:t>Khuấy để tạo thành hỗn hợp sệt, quét hỗn hợp lên lá nhôm và sấy khô để tạo thành các tấm cực</w:t>
      </w:r>
    </w:p>
    <w:p>
      <w:r>
        <w:t>- Thông số kỹ thuật: Dạng bột, màu trắng hoặc trắng nhạt, không có mùi rõ ràng, không bắt lửa, hòa tan hoàn toàn trong nước</w:t>
      </w:r>
    </w:p>
    <w:p>
      <w:r>
        <w:t>- Quy trình sản xuất: Nó thu được bằng cách biến đổi hóa học của chất xơ tự nhiên và là một hợp chất polyanion có khả năng hòa tan trong nước tốt, dễ hòa tan trong cả môi trường lạnh</w:t>
      </w:r>
    </w:p>
    <w:p>
      <w:r>
        <w:t>- Công dụng theo thiết kế: Dẫn xuất polymer tự nhiên có thể được sử dụng làm chất gắn kết trong nhiều ngành công nghiệp như sơn phủ, vecni, tẩy rửa, thực phẩm, dệt may...</w:t>
      </w:r>
    </w:p>
    <w:p>
      <w:r>
        <w:t>3.   Kết quả xác định trước mã số:  Theo thông tin trên Đơn đề nghị xác định trước mã số, thông tin tại tài liệu đính kèm hồ sơ, mặt hàng như sau:</w:t>
      </w:r>
    </w:p>
    <w:p>
      <w:r>
        <w:t>Tên thương mại: Sodium Carboxymethyl Cellulose</w:t>
      </w:r>
    </w:p>
    <w:p>
      <w:r>
        <w:t>- Thành phần, cấu tạo, công thức hóa học, hàm lượng tính trên trọng lượng:</w:t>
      </w:r>
    </w:p>
    <w:p>
      <w:r>
        <w:t>Sodium Carboxymethyl Cellulose: ≥ 99.5%</w:t>
      </w:r>
    </w:p>
    <w:p>
      <w:r>
        <w:t>Sodium Chloride: ≤ 0.5%</w:t>
      </w:r>
    </w:p>
    <w:p>
      <w:r>
        <w:t>- Cơ chế hoạt động, cách thức sử dụng:</w:t>
      </w:r>
    </w:p>
    <w:p>
      <w:r>
        <w:t>Khuấy để tạo thành hỗn hợp sệt, quét hỗn hợp lên lá nhôm và sấy khô để tạo thành các tấm cực</w:t>
      </w:r>
    </w:p>
    <w:p>
      <w:r>
        <w:t>- Thông số kỹ thuật: Dạng bột, màu trắng hoặc trắng nhạt, không có mùi rõ ràng, không bắt lửa, hòa tan hoàn toàn trong nước</w:t>
      </w:r>
    </w:p>
    <w:p>
      <w:r>
        <w:t>- Quy trình sản xuất: Nó thu được bằng cách biến đổi hóa học của chất xơ tự nhiên và là một hợp chất polyanion có khả năng hòa tan trong nước tốt, dễ hòa tan trong cả môi trường lạnh</w:t>
      </w:r>
    </w:p>
    <w:p>
      <w:r>
        <w:t>- Công dụng theo thiết kế: Dẫn xuất polymer tự nhiên có thể được sử dụng làm chất gắn kết trong nhiều ngành công nghiệp như sơn phủ, vecni, tẩy rửa, thực phẩm, dệt may...</w:t>
      </w:r>
    </w:p>
    <w:p>
      <w:r>
        <w:t>Ký, mã hiệu, chủng loại: không có</w:t>
      </w:r>
    </w:p>
    <w:p>
      <w:r>
        <w:t>Nhà sản xuất: Changshu Wealthy Science and Technology Co., Ltd.</w:t>
      </w:r>
    </w:p>
    <w:p>
      <w:r>
        <w:t>thuộc nhóm  39.12   “Xenlulo và các dẫn xuất hóa học của nó, chưa được chi tiết hoặc ghi ở nơi khác, dạng nguyên sinh.” , phân nhóm  “- Các ete xenlulo:” , mã số  3912.31.00   “- - Carboxymethylcellulose và các muối của nó”  tại Danh mục hàng hóa xuất khẩu, nhập khẩu Việt Nam./.</w:t>
      </w:r>
    </w:p>
    <w:p>
      <w:r>
        <w:t>Thông báo này có hiệu lực kể từ ngày ban hành.</w:t>
      </w:r>
    </w:p>
    <w:p>
      <w:r>
        <w:t>Tổng cục trưởng Tổng cục Hải quan thông báo để Công ty TNHH Giải pháp năng lượng công nghệ cao VG biết và thực hiện./.</w:t>
      </w:r>
    </w:p>
    <w:p>
      <w:r>
        <w:t>Nơi nhận:</w:t>
      </w:r>
    </w:p>
    <w:p>
      <w:r>
        <w:t>- Công ty TNHH Giải pháp năng lượng công nghệ cao VG (Lô CN4-5 thuộc QHPKXD KCN TT lô CN4, CN5, KKT Vũng Áng, Xã Kỳ Lợi, Thị xã Kỳ Anh, Tỉnh Hà Tĩnh);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