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4786/TB-TCHQ năm 2024 về Kết quả xác định trước mã số đối với Connector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4786/TB-TCHQ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mã số số DSV20240301/03 ngày 15/3/2024 của Công ty TNHH Doosung Tech Vietnam (MST: 5400429138) và hồ sơ kèm theo; ý kiến của Cục Kiểm định Hải quan tại công văn số 329/KĐHQ-KĐ(NB) ngày 22/8/2024;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Connector</w:t>
      </w:r>
    </w:p>
    <w:p>
      <w:r>
        <w:t>Tên gọi theo cấu tạo, công dụng: Đầu nối (model: SM-R177, mã sản phẩm: 216701-0201) dùng để sản xuất mạch in điện thoại di động.</w:t>
      </w:r>
    </w:p>
    <w:p>
      <w:r>
        <w:t>Ký, mã hiệu, chủng loại: model: SM-R177, mã sản phẩm: 216701-0201</w:t>
      </w:r>
    </w:p>
    <w:p>
      <w:r>
        <w:t>Nhà sản xuất: MOLEX</w:t>
      </w:r>
    </w:p>
    <w:p>
      <w:r>
        <w:t>2. Tóm tắt mô tả hàng hóa được xác định trước mã số:</w:t>
      </w:r>
    </w:p>
    <w:p>
      <w:r>
        <w:t>Theo hồ sơ đề nghị xác định trước mã số, thông tin mặt hàng như sau:</w:t>
      </w:r>
    </w:p>
    <w:p>
      <w:r>
        <w:t>- Thành phần, cấu tạo, công thức hóa học: Thành phần bao gồm: phần tiếp xúc là chân pin (hợp kim đồng được mạ vàng) và nhựa chịu nhiệt cao; cấu tạo: giữa hợp chất kim loại dẫn điện và hợp chất nhựa cách điện được bố trí đan xen.</w:t>
      </w:r>
    </w:p>
    <w:p>
      <w:r>
        <w:t>- Cơ chế hoạt động, cách thức sử dụng: Đầu nối (model: SM-R177, mã sản phẩm: 216701-0201) là đầu nối dạng đầu đực, được gắn vào bảng mạch in thông qua liên kết hàn, đầu nối này được kết nối với đầu cái phù hợp (đầu cái được gắn vào dây dẫn nối tới bảng mạch in khác, hoặc đầu cái được hàn trực tiếp vào bảng mạch in khác), được sử dụng để kết nối giữa các bảng mạch với nhau để truyền tải tín hiệu và nguồn điện.</w:t>
      </w:r>
    </w:p>
    <w:p>
      <w:r>
        <w:t>- Thông số kỹ thuật: điện áp làm việc 3~5V, dòng điện tối đa 5.0A, trọng lượng 0.0064gam</w:t>
      </w:r>
    </w:p>
    <w:p>
      <w:r>
        <w:t>- Quy trình sản xuất: Nhấn =&gt; Mạ =&gt; Ép nhựa =&gt; Lắp ráp =&gt; Đóng gói.</w:t>
      </w:r>
    </w:p>
    <w:p>
      <w:r>
        <w:t>- Công dụng theo thiết kế: dùng để kết nối giữa các bản mạch để truyền tải tín hiệu và nguồn điện</w:t>
      </w:r>
    </w:p>
    <w:p>
      <w:r>
        <w:t>3. Kết quả xác định trước mã số:</w:t>
      </w:r>
    </w:p>
    <w:p>
      <w:r>
        <w:t>Tên thương mại: Connector</w:t>
      </w:r>
    </w:p>
    <w:p>
      <w:r>
        <w:t>Tên gọi theo cấu tạo, công dụng: Đấu nối dạng đầu đực (plug assembly), dùng cho mạch in điện thoại di động, điện áp dưới 16A.</w:t>
      </w:r>
    </w:p>
    <w:p>
      <w:r>
        <w:t>Ký, mã hiệu, chủng loại: model: SM-R177, mã sản phẩm: 216701-0201</w:t>
      </w:r>
    </w:p>
    <w:p>
      <w:r>
        <w:t>Nhà sản xuất: MOLEX</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bỏ sợi quang hoặc cáp quang ” , phân nhóm  “- Đui đèn, phích cắm và ổ cắm” , phân nhóm  8536.69   “- - Loại khác” , phân nhóm  “- - - Đầu cắm và phích cắm cho cáp đồng trục và mạch in” , mã số  8536.69.32   “- - - - Dòng điện dưới 16 A”  tại Danh mục hàng hóa xuất khẩu, nhập khẩu Việt Nam.</w:t>
      </w:r>
    </w:p>
    <w:p>
      <w:r>
        <w:t>Thông báo này có hiệu lực từ ngày ký.</w:t>
      </w:r>
    </w:p>
    <w:p>
      <w:r>
        <w:t>Tổng cục trưởng Tổng cục Hải quan thông báo để Công ty TNHH Doosung Tech Vietnam biết và thực hiện./.</w:t>
      </w:r>
    </w:p>
    <w:p>
      <w:r>
        <w:t>Nơi nhận:</w:t>
      </w:r>
    </w:p>
    <w:p>
      <w:r>
        <w:t>- Công ty TNHH Doosung Tech Vietnam  (KCN Lương Sơn, Km36, Quốc lộ 6, xã Hòa Sơn, huyện Lương Sơn, Hòa Bình);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