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4746/TB-TCHQ năm 2024 về kết quả xác định trước mã số đối với Phụ gia thực phẩm - Maltitol Syrup 75/50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4746/TB-TCHQ</w:t>
      </w:r>
    </w:p>
    <w:p>
      <w:r>
        <w:t>Hà Nội, ngày 02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hồ sơ đề nghị xác định trước mã số, Đơn đề nghị số 20062024/Victa-XĐHS ngày 20/6/2024 của Công ty Cổ phần Thương mại Victa, mã số thuế: 0313428499;</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Phụ gia thực phẩm - Maltitol Syrup 75/50</w:t>
      </w:r>
    </w:p>
    <w:p>
      <w:r>
        <w:t>Tên gọi theo cấu tạo, công dụng: Phụ gia thực phẩm - Maltitol Syrup 75/50</w:t>
      </w:r>
    </w:p>
    <w:p>
      <w:r>
        <w:t>Ký, mã hiệu, chủng loại: không có</w:t>
      </w:r>
    </w:p>
    <w:p>
      <w:r>
        <w:t>Nhà sản xuất: Hylen for Healthy Life</w:t>
      </w:r>
    </w:p>
    <w:p>
      <w:r>
        <w:t>2. Tóm tắt mô tả hàng hóa được xác định trước mã số:  Theo hồ sơ xác định trước mã số, thông tin mặt hàng như sau:</w:t>
      </w:r>
    </w:p>
    <w:p>
      <w:r>
        <w:t>- Thành phần, cấu tạo, công thức hóa học: Maltitol, sorbitol, nước</w:t>
      </w:r>
    </w:p>
    <w:p>
      <w:r>
        <w:t>- Cơ chế hoạt động, cách thức sử dụng: Phụ gia thực phẩm: bổ sung vào trong sản xuất, chế biến thực phẩm</w:t>
      </w:r>
    </w:p>
    <w:p>
      <w:r>
        <w:t>- Hàm lượng tính trên trọng lượng: Maltitol: ≥ 50%, Sorbitol: ≤ 8%, Nước: ≤ 25%</w:t>
      </w:r>
    </w:p>
    <w:p>
      <w:r>
        <w:t>- Thông số kỹ thuật:</w:t>
      </w:r>
    </w:p>
    <w:p>
      <w:r>
        <w:t>+ Dạng lỏng dính không màu</w:t>
      </w:r>
    </w:p>
    <w:p>
      <w:r>
        <w:t>+ Hàm lượng chất rắn: ≥ 75%</w:t>
      </w:r>
    </w:p>
    <w:p>
      <w:r>
        <w:t>+ Hàm lượng nước: ≤ 25%</w:t>
      </w:r>
    </w:p>
    <w:p>
      <w:r>
        <w:t>+ pH: 5-7</w:t>
      </w:r>
    </w:p>
    <w:p>
      <w:r>
        <w:t>+ Đường khử &lt; 0.3%</w:t>
      </w:r>
    </w:p>
    <w:p>
      <w:r>
        <w:t>+ Hàm tro: ≤ 0.1%</w:t>
      </w:r>
    </w:p>
    <w:p>
      <w:r>
        <w:t>- Quy trình sản xuất: Tinh bột ngô → Hóa lỏng → Đường hóa → Khử màu → Lọc → Trao đổi ion → Bay hơi → Hydro hóa → Khử màu → Lọc → Trao đổi ion → Bay hơi → Bồn chứa thành phẩm → Lọc → Đóng gói → Kho</w:t>
      </w:r>
    </w:p>
    <w:p>
      <w:r>
        <w:t>- Công dụng theo thiết kế: Dùng làm phụ gia thực phẩm: làm chất độn, chất nhũ hóa, chất làm ẩm, chất ổn định, chất tạo ngọt, chất làm dày, chất tạo phức kim loại chế biến thực phẩm.</w:t>
      </w:r>
    </w:p>
    <w:p>
      <w:r>
        <w:t>3. Kết quả xác định trước mã số:  Theo thông tin trên Đơn đề nghị xác định trước mã số, thông tin tại tài liệu đính kèm hồ sơ, mặt hàng như sau:</w:t>
      </w:r>
    </w:p>
    <w:p>
      <w:r>
        <w:t>Tên thương mại: Phụ gia thực phẩm - Maltitol Syrup 75/50</w:t>
      </w:r>
    </w:p>
    <w:p>
      <w:r>
        <w:t>- Thành phần, cấu tạo, công thức hóa học: Maltitol, sorbitol, nước</w:t>
      </w:r>
    </w:p>
    <w:p>
      <w:r>
        <w:t>- Cơ chế hoạt động, cách thức sử dụng: Phụ gia thực phẩm: bổ sung vào trong sản xuất, chế biến thực phẩm</w:t>
      </w:r>
    </w:p>
    <w:p>
      <w:r>
        <w:t>- Hàm lượng tính trên trọng lượng: Maltitol: ≥ 50%, Sorbitol: ≤ 8%, Nước: ≤ 25%</w:t>
      </w:r>
    </w:p>
    <w:p>
      <w:r>
        <w:t>- Thông số kỹ thuật:</w:t>
      </w:r>
    </w:p>
    <w:p>
      <w:r>
        <w:t>+ Dạng lỏng dính không màu</w:t>
      </w:r>
    </w:p>
    <w:p>
      <w:r>
        <w:t>+ Hàm lượng chất rắn: ≥ 75%</w:t>
      </w:r>
    </w:p>
    <w:p>
      <w:r>
        <w:t>+ Hàm lượng nước: ≤ 25%</w:t>
      </w:r>
    </w:p>
    <w:p>
      <w:r>
        <w:t>+ pH: 5-7</w:t>
      </w:r>
    </w:p>
    <w:p>
      <w:r>
        <w:t>+ Đường khử &lt; 0.3%</w:t>
      </w:r>
    </w:p>
    <w:p>
      <w:r>
        <w:t>+ Hàm tro: ≤ 0.1%</w:t>
      </w:r>
    </w:p>
    <w:p>
      <w:r>
        <w:t>- Quy trình sản xuất: Tinh bột ngô → Hóa lỏng → Đường hóa → Khử màu → Lọc → Trao đổi ion → Bay hơi → Hydro hóa → Khử màu → Lọc → Trao đổi ion → Bay hơi → Bồn chứa thành phẩm → Lọc → Đóng gói → Kho</w:t>
      </w:r>
    </w:p>
    <w:p>
      <w:r>
        <w:t>- Công dụng theo thiết kế: Dùng làm phụ gia thực phẩm: làm chất độn, chất nhũ hóa, chất làm ẩm, chất ổn định, chất tạo ngọt, chất làm dày, chất tạo phức kim loại chế biến thực phẩm.</w:t>
      </w:r>
    </w:p>
    <w:p>
      <w:r>
        <w:t>Ký, mã hiệu, chủng loại: không có</w:t>
      </w:r>
    </w:p>
    <w:p>
      <w:r>
        <w:t>Nhà sản xuất: Hylen for Healthy Life</w:t>
      </w:r>
    </w:p>
    <w:p>
      <w:r>
        <w:t>thuộc nhóm  38.24   “Chất gắn đã điều chế dùng cho các loại khuôn đúc hoặc lõi đúc; các sản phẩm và chế phẩm hóa học của ngành công nghiệp hóa chất hoặc các ngành công nghiệp có liên quan (kể cả các sản phẩm và chế phẩm chứa hỗn hợp các sản phẩm tự nhiên), chưa được chi tiết hoặc ghi ở nơi khác.” , phân nhóm  “- Loại khác: ” , phân nhóm  3824.99   “- - Loại khác: ” , mã số  3824.99.70   “- - - Các chế phẩm hóa chất khác, dùng trong chế biến thực phẩm ” tại Danh mục hàng hóa xuất khẩu, nhập khẩu Việt Nam./.</w:t>
      </w:r>
    </w:p>
    <w:p>
      <w:r>
        <w:t>Thông báo này có hiệu lực kể từ ngày ban hành.</w:t>
      </w:r>
    </w:p>
    <w:p>
      <w:r>
        <w:t>Tổng cục trưởng Tổng cục Hải quan thông báo để Công ty Cổ phần Thương mại Victa biết và thực hiện./</w:t>
      </w:r>
    </w:p>
    <w:p>
      <w:r>
        <w:t>Nơi nhận:</w:t>
      </w:r>
    </w:p>
    <w:p>
      <w:r>
        <w:t>- Công ty Cổ phần Thương mại Victa (Tòa nhà AIG, Khu Thương mại Nam, Lô TH-1B, Đường số 7, P Tân Thuận Đông, Khu Chế Xuất, Quận 7, TP. HCM);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