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466/TB-VPCP năm 2023 kết luận của Phó Thủ tướng Trần Lưu Quang về việc tiếp thu, hoàn thiện dự thảo Luật viễn thông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466/TB-VPCP</w:t>
      </w:r>
    </w:p>
    <w:p>
      <w:r>
        <w:t>Hà Nội, ngày 13 tháng 11 năm 2023</w:t>
      </w:r>
    </w:p>
    <w:p>
      <w:r>
        <w:t>THÔNG BÁO</w:t>
      </w:r>
    </w:p>
    <w:p>
      <w:r>
        <w:t>KẾT LUẬN CỦA PHÓ THỦ TƯỚNG TRẦN TRẦN LƯU QUANG VỀ VIỆC TIẾP THU, HOÀN THIỆN DỰ THẢO LUẬT VIỄN THÔNG (SỬA ĐỔI)</w:t>
      </w:r>
    </w:p>
    <w:p>
      <w:r>
        <w:t>Ngày 13 tháng 11 năm 2023 tại trụ sở Chính phủ, Phó Thủ tướng Trần Lưu Quang đã chủ trì cuộc họp cho ý kiến về việc tiếp thu, hoàn thiện dự thảo Luật viễn thông (sửa đổi). Tham dự cuộc họp có lãnh đạo các bộ, cơ quan: Thông tin và Truyền thông, Công an, Kế hoạch và Đầu tư và Văn phòng Chính phủ, đại diện lãnh đạo các bộ: Quốc phòng, Tư pháp, Tài chính.</w:t>
      </w:r>
    </w:p>
    <w:p>
      <w:r>
        <w:t>Trên cơ sở báo cáo của lãnh đạo Bộ Thông tin và Truyền thông, ý kiến của các đại biểu tại cuộc họp, Phó Thủ tướng Trần Lưu Quang có ý kiến kết luận như sau:</w:t>
      </w:r>
    </w:p>
    <w:p>
      <w:r>
        <w:t>1. Bộ Thông tin và Truyền thông nghiên cứu, tiếp thu một số vấn đề cụ thể sau:</w:t>
      </w:r>
    </w:p>
    <w:p>
      <w:r>
        <w:t>- Tiếp thu ý kiến của Bộ trưởng Bộ Quốc phòng, hoàn thiện các quy định tại dự thảo Luật để đồng bộ với Luật Cơ yếu và pháp luật có liên quan (Điều 7, 19, 29, 69 dự thảo Luật).</w:t>
      </w:r>
    </w:p>
    <w:p>
      <w:r>
        <w:t>- Tiếp thu ý kiến của Bộ trưởng Bộ Tư pháp, hoàn thiện các quy định tại dự thảo Luật để đồng bộ với pháp luật về đấu giá tài sản (Điều 48 dự thảo Luật) .</w:t>
      </w:r>
    </w:p>
    <w:p>
      <w:r>
        <w:t>- Tiếp thu ý kiến của Bộ trưởng Bộ Tài chính, hoàn thiện các quy định tại dự thảo Luật để đồng bộ với pháp luật về quản lý, sử dụng tài sản công và pháp luật có liên quan (Điều 65 dự thảo Luật).</w:t>
      </w:r>
    </w:p>
    <w:p>
      <w:r>
        <w:t>- Tiếp thu ý kiến của Bộ trưởng Bộ Kế hoạch và Đầu tư, hoàn thiện các quy định tại dự thảo Luật theo hướng không bắt buộc chủ đầu tư dự án phải bố trí mặt bằng để lắp đặt các công trình viễn thông thụ động (Điều 65 dự thảo Luật); Chương trình cung cấp dịch vụ viễn thông công ích thực hiện theo quy hoạch có liên quan (Điều 31 dự thảo Luật).</w:t>
      </w:r>
    </w:p>
    <w:p>
      <w:r>
        <w:t>- Đối với đề xuất bổ sung quy định về lệ phí đăng ký sử dụng, phí duy trì sử dụng số hiệu mạng, thống nhất theo hướng bổ sung vào dự thảo Luật để phù hợp với cam kết quốc tế của Việt Nam; giao Bộ Thông tin và Truyền thông chủ trì, phối hợp với Bộ Tài chính hoàn thiện hồ sơ, đánh giá tác động chính sách theo quy định của Luật ban hành văn bản quy phạm pháp luật.</w:t>
      </w:r>
    </w:p>
    <w:p>
      <w:r>
        <w:t>2. Thống nhất với các nội dung tiếp thu, giải trình khác của Bộ Thông tin và Truyền thông tại văn bản số 135/BC-BTTTT ngày 10 tháng 11 năm 2023.</w:t>
      </w:r>
    </w:p>
    <w:p>
      <w:r>
        <w:t>3. Bộ Thông tin và Truyền thông chịu trách nhiệm toàn diện trước Chính phủ về việc báo cáo đầy đủ nội dung giải trình, quan điểm đề xuất tiếp thu, hoàn thiện dự thảo Luật; bổ sung đánh giá tác động đối với nội dung mới so với dự thảo Luật mà Chính phủ đã trình Quốc hội, báo cáo Chính phủ tại Phiên họp Chính phủ chuyên đề pháp luật tháng 11 năm 2023 theo quy định tại Quy chế làm việc của Chính phủ.</w:t>
      </w:r>
    </w:p>
    <w:p>
      <w:r>
        <w:t>4. Bộ Thông tin và Truyền thông phối hợp chặt chẽ với các cơ quan của Quốc hội, tiếp thu, giải trình ý kiến của Thành viên Chính phủ, Đại biểu Quốc hội, hoàn thiện dự thảo Luật gửi Ủy ban Khoa học, Công nghệ và Môi trường của Quốc hội trước Phiên họp của Ủy ban Thường vụ Quốc hội về dự án Luật này ngày 14 tháng 11 năm 2023.</w:t>
      </w:r>
    </w:p>
    <w:p>
      <w:r>
        <w:t>5. Văn phòng Chính phủ báo cáo Chính phủ, Thủ tướng Chính phủ theo Quy chế làm việc của Chính phủ.</w:t>
      </w:r>
    </w:p>
    <w:p>
      <w:r>
        <w:t>Văn phòng Chính phủ thông báo để Bộ Thông tin và Truyền thông biết, thực hiện./.</w:t>
      </w:r>
    </w:p>
    <w:p>
      <w:r>
        <w:t>Nơi nhận:</w:t>
      </w:r>
    </w:p>
    <w:p>
      <w:r>
        <w:t>- TTg, các Phó TTg (để báo cáo);</w:t>
      </w:r>
    </w:p>
    <w:p>
      <w:r>
        <w:t>- Các Bộ, cơ quan ngang bộ;</w:t>
      </w:r>
    </w:p>
    <w:p>
      <w:r>
        <w:t>- VPCP: BTCN, các PCN;</w:t>
      </w:r>
    </w:p>
    <w:p>
      <w:r>
        <w:t>- Các Vụ: KGVX, KSTT, TH;</w:t>
      </w:r>
    </w:p>
    <w:p>
      <w:r>
        <w:t>- Lưu: VT,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