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459/TB-VPCP năm 2023 kết luận của Phó Thủ tướng Lê Minh Khái tại cuộc họp về đáp ứng quy định tại Khoản 2, Điều 4, Nghị định 150/2020/NĐ-CP đối với đề nghị chuyển đổi thành công ty cổ phần giai đoạn 2021-2025 của 03 đơn vị sự nghiệp công lập thuộc Ủy ban nhân dân Thành phố Đà Nẵng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459/TB-VPCP</w:t>
      </w:r>
    </w:p>
    <w:p>
      <w:r>
        <w:t>Hà Nội, ngày 08 tháng 11 năm 2023</w:t>
      </w:r>
    </w:p>
    <w:p>
      <w:r>
        <w:t>THÔNG BÁO</w:t>
      </w:r>
    </w:p>
    <w:p>
      <w:r>
        <w:t>KẾT LUẬN CỦA PHÓ THỦ TƯỚNG LÊ MINH KHÁI TẠI CUỘC HỌP VỀ VIỆC ĐÁP ỨNG QUY ĐỊNH TẠI KHOẢN 2, ĐIỀU 4, NGHỊ ĐỊNH SỐ 150/2020/NĐ-CP NGÀY 25 THÁNG 12 NĂM 2020 CỦA CHÍNH PHỦ ĐỐI VỚI ĐỀ NGHỊ CHUYỂN ĐỔI THÀNH CÔNG TY CỔ PHẦN GIAI ĐOẠN 2021 - 2025 CỦA 03 ĐƠN VỊ SỰ NGHIỆP CÔNG LẬP THUỘC ỦY BAN NHÂN DÂN THÀNH PHỐ ĐÀ NẴNG</w:t>
      </w:r>
    </w:p>
    <w:p>
      <w:r>
        <w:t>Ngày 30 tháng 10 năm 2023, tại Trụ sở Chính phủ, Phó Thủ tướng Lê Minh Khái chủ trì cuộc họp về việc đáp ứng quy định tại Khoản 2, Điều 4, Nghị định số 150/2020/NĐ-CP ngày 25 tháng 12 năm 2020 của Chính phủ đối với đề nghị chuyển đổi thành công ty cổ phần giai đoạn 2021 - 2025 của 03 đơn vị sự nghiệp công lập thuộc Ủy ban nhân dân thành phố Đà Nẵng (Công ty thoát nước và xử lý nước thải Đà Nẵng; Công ty phát triển và khai thác hạ tầng khu công nghiệp Đà Nẵng; Trung tâm Kỹ thuật tài nguyên và môi trường Đà Nẵng). Tham dự cuộc họp có đại diện lãnh đạo: Bộ Tư pháp, Ủy ban nhân dân thành phố Đà Nẵng, Ban Chỉ đạo Đổi mới và Phát triển doanh nghiệp và đại diện các Bộ: Tài chính, Kế hoạch và Đầu tư. Sau khi nghe báo cáo của Ủy ban nhân dân thành phố Đà Nẵng và ý kiến của các đại biểu dự họp, Phó Thủ tướng Lê Minh Khái kết luận cuộc họp như sau:</w:t>
      </w:r>
    </w:p>
    <w:p>
      <w:r>
        <w:t>1. Các cơ quan dự họp cơ bản đều thống nhất với đề xuất của Ủy ban nhân dân thành phố Đà Nẵng trình Thủ tướng Chính phủ xem xét, phê duyệt Danh mục đơn vị sự nghiệp công lập thuộc Ủy ban nhân dân thành phố Đà Nẵng chuyển thành công ty cổ phần giai đoạn 2021 - 2025 sau khi Ủy ban nhân dân thành phố Đà Nẵng căn cứ vào tình hình thực tế có văn bản rà soát, đánh giá khẳng định về việc còn vốn nhà nước tại 03 đơn vị sự nghiệp công lập nêu trên. Ủy ban nhân dân thành phố Đà Nẵng chịu trách nhiệm toàn diện về nội dung, số liệu báo cáo và nội dung đề xuất, trình Thủ tướng Chính phủ trước ngày 14 tháng 11 năm 2023.</w:t>
      </w:r>
    </w:p>
    <w:p>
      <w:r>
        <w:t>2. Bộ Kế hoạch và Đầu tư khẩn trương trình Thủ tướng Chính phủ xem xét, quyết định sửa đổi Quyết định số 26/2021/QĐ-TTg ngày 12 tháng 8 năm 2021 của Thủ tướng Chính phủ theo đúng chỉ đạo của Phó Thủ tướng Lê Minh Khái tại công văn số 2467/VPCP-ĐMDN ngày 12 tháng 4 năm 2023 của Văn phòng Chính phủ. Bộ Tài chính rà soát, đề nghị sửa đổi Nghị định số 150/2020/NĐ-CP ngày 25 tháng 12 năm 2020 của Chính phủ (nếu cần thiết) bảo đảm thông thoáng, chặt chẽ, phân cấp và phân quyền.</w:t>
      </w:r>
    </w:p>
    <w:p>
      <w:r>
        <w:t>3. Văn phòng Chính phủ đôn đốc theo chức năng, nhiệm vụ được giao.</w:t>
      </w:r>
    </w:p>
    <w:p>
      <w:r>
        <w:t>Văn phòng Chính phủ thông báo để Ủy ban nhân dân thành phố Đà Nẵng và các cơ quan biết, thực hiện./.</w:t>
      </w:r>
    </w:p>
    <w:p>
      <w:r>
        <w:t>Nơi nhận:</w:t>
      </w:r>
    </w:p>
    <w:p>
      <w:r>
        <w:t>- Thủ tướng, PTTg Lê Minh Khái;</w:t>
      </w:r>
    </w:p>
    <w:p>
      <w:r>
        <w:t>- Các Bộ: KH&amp;ĐT, TC, TP;</w:t>
      </w:r>
    </w:p>
    <w:p>
      <w:r>
        <w:t>- Ủy ban nhân dân thành phố Đà Nẵng;</w:t>
      </w:r>
    </w:p>
    <w:p>
      <w:r>
        <w:t>- Ban Chỉ đạo ĐM&amp;PTDN;</w:t>
      </w:r>
    </w:p>
    <w:p>
      <w:r>
        <w:t>- VPCP: BTCN, PCN Mai Thị Thu Vân; các Vụ: KTTH, PL;</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