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439/TB-VPCP năm 2023 kết luận của Thủ tướng Chính phủ tại buổi thăm, làm việc tại Trung tâm Đổi mới sáng tạo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439/TB-VPCP</w:t>
      </w:r>
    </w:p>
    <w:p>
      <w:r>
        <w:t>Hà Nội, ngày 26 tháng 10 năm 2023</w:t>
      </w:r>
    </w:p>
    <w:p>
      <w:r>
        <w:t>THÔNG BÁO</w:t>
      </w:r>
    </w:p>
    <w:p>
      <w:r>
        <w:t>KẾT LUẬN CỦA THỦ TƯỚNG CHÍNH PHỦ TẠI BUỔI THĂM, LÀM VIỆC TẠI TRUNG TÂM ĐỔI MỚI SÁNG TẠO QUỐC GIA</w:t>
      </w:r>
    </w:p>
    <w:p>
      <w:r>
        <w:t>Ngày 12 tháng 10 năm 2023, Thủ tướng Chính phủ Phạm Minh Chính đã thăm, làm việc tại cơ sở Trung tâm Đổi mới sáng tạo Quốc gia, Bộ Kế hoạch và Đầu tư, tại Khu Công nghệ cao Hòa Lạc. Tham dự đoàn công tác của Thủ tướng Chính phủ có: Bộ trưởng Bộ Kế hoạch và Đầu tư Nguyễn Chí Dũng, Bộ trưởng Bộ Thông tin và Truyền thông Nguyễn Mạnh Hùng, Bộ trưởng Bộ Y tế Đào Hồng Lan; đại diện lãnh đạo các bộ, cơ quan: Văn phòng Chính phủ, Giáo dục và Đào tạo, Khoa học và Công nghệ, Ngoại giao, Nông nghiệp và Phát triển nông thôn, Tài nguyên và Môi trường, Ngân hàng Nhà nước Việt Nam, Viện Hàn lâm Khoa học và Công nghệ Việt Nam... Cùng tham dự buổi làm việc còn có đại diện các doanh nghiệp: Tập đoàn Bưu chính viễn thông Việt Nam VNPT, Tập đoàn Công nghiệp - viễn thông quân đội Viettel, Công ty Cổ phần Ô tô Trường Hải… và Ban quản lý Khu Công nghệ cao Hòa Lạc.</w:t>
      </w:r>
    </w:p>
    <w:p>
      <w:r>
        <w:t>Sau khi nghe báo cáo của Trung tâm Đổi mới sáng tạo Quốc gia, Bộ Kế hoạch và Đầu tư, ý kiến phát biểu của các đại biểu dự họp, Thủ tướng Chính phủ Phạm Minh Chính ghi nhận, đánh giá cao tinh thần “đổi mới, sáng tạo, dám nghĩ, dám làm” của Bộ Kế hoạch và Đầu tư, việc ban hành cơ chế chính sách, việc đầu tư, xây dựng Trung tâm Đổi mới sáng tạo Quốc gia (Trung tâm) đã đạt được một số kết quả tích cực bước đầu. Tuy nhiên, để có thể quản lý, vận hành hiệu quả Trung tâm theo đúng mục tiêu thì vẫn còn rất nhiều việc phải làm. Thủ tướng Chính phủ yêu cầu:</w:t>
      </w:r>
    </w:p>
    <w:p>
      <w:r>
        <w:t>1. Ủy ban nhân dân thành phố Hà Nội chủ trì, phối hợp với Bộ Khoa học và Công nghệ, Bộ Kế hoạch và Đầu tư, Bộ Giao thông vận tải và các cơ quan, đơn vị liên quan theo chức năng, nhiệm vụ được phân công, khẩn trương: (i) Hoàn tất quy trình, thủ tục nhận và bàn giao Khu Công nghệ cao Hòa Lạc theo đúng quy định; (ii) Sửa đổi, bổ sung chức năng , nhiệm vụ của Ban quản lý Khu Công nghệ cao Hòa Lạc; (iii) Chỉ đạo Ban quản lý Khu Công nghệ cao Hòa Lạc, khẩn trương rà soát, bổ sung, hoàn thiện các quy hoạch phân khu chức năng của Khu Công nghệ cao Hòa Lạc cho phù hợp với yêu cầu thực tế thay đổi hiện nay; (iv) Thúc đẩy tiến độ nghiên cứu kỹ lưỡng việc đầu tư, xây dựng tuyến đường sắt kết nối Khu Công nghệ cao Hòa Lạc với trung tâm đô thị thành phố Hà Nội; (v) Tiếp tục đầu tư cơ sở hạ tầng, cảnh quan đô thị theo hướng xanh, hiện đại, phát triển bền vững.</w:t>
      </w:r>
    </w:p>
    <w:p>
      <w:r>
        <w:t>2. Bộ Kế hoạch và Đầu tư: (i) Khẩn trương chủ trì, phối hợp với các cơ quan liên quan nghiên cứu, đề xuất việc sửa đổi bổ sung chức năng, nhiệm vụ, cơ chế, chính sách và mô hình, cơ chế hoạt động đặc thù của Trung tâm cho phù hợp với kinh nghiệm quốc tế, pháp luật và yêu cầu thực tế nước ta; sau khi khánh thành Trung tâm, chủ trì phối hợp cơ quan liên quan cho thanh tra, kiểm toán đánh giá xác định chuyển đổi tài sản công theo đúng quy định hiện hành; chống tiêu cực, tham nhũng, lãng phí; không để tổ chức, phần tử xấu xuyên tạc, lợi dụng gây phân hóa và nghi ngờ nội bộ; (ii) Chỉ đạo Trung tâm kịp thời hoàn tất đầu tư xây dựng các hạng mục, công trình, cơ sở vật chất và tổ chức bộ máy theo quy định và tiến độ đề ra; chủ động phối hợp với Văn phòng Chính phủ để chuẩn bị tốt nội dung, chương trình và dự thảo bài phát biểu của Thủ tướng Chính phủ tại Lễ khai mạc Triển lãm quốc tế Đổi mới sáng tạo Việt Nam 2023 và khánh thành cơ sở Trung tâm Đổi mới sáng tạo Quốc gia, ngày 28/10/2023, tại Khu Công nghệ cao Hòa Lạc, bảo đảm hiệu quả, không hình thức; (iii) Chủ trì, phối hợp Bộ Thông tin và Truyền thông rà soát hệ thống pháp luật, chính sách cho ngành công nghiệp bán dẫn. Nghiên cứu, đề xuất hệ thống thể chế, chính sách đặc thù, vượt trội nhằm thúc đẩy, phát triển ngành công nghiệp bán dẫn và có thể triển khai thí điểm ngay tại Trung tâm Đổi mới sáng tạo Quốc gia và các khu công nghệ cao.</w:t>
      </w:r>
    </w:p>
    <w:p>
      <w:r>
        <w:t>3. Bộ Khoa học và Công nghệ chủ trì, phối hợp với Ủy ban nhân dân thành phố Hà Nội và các cơ quan, đơn vị liên quan khẩn trương sửa đổi, bổ sung Nghị định số 74/2017/NĐ-CP ngày 20/6/2017 của Chính phủ quy định cơ chế, chính sách đặc thù đối với Khu Công nghệ cao Hòa Lạc, trình Chính phủ theo đúng tiến độ, yêu cầu đã giao tại Nghị quyết số 119/NQ-CP ngày 01/8/2023 của Chính phủ. Hoàn thành trong tháng 11 năm 2023.</w:t>
      </w:r>
    </w:p>
    <w:p>
      <w:r>
        <w:t>4. Bộ Giáo dục và Đào tạo chủ trì, phối hợp với các Bộ: Kế hoạch và Đầu tư, Khoa học và Công nghệ, Thông tin và Truyền thông, để hoàn thiện chiến lược, kế hoạch và cơ chế, chính sách đào tạo đáp ứng yêu cầu về nguồn nhân lực đổi mới, sáng tạo và khởi nghiệp.</w:t>
      </w:r>
    </w:p>
    <w:p>
      <w:r>
        <w:t>5. Bộ Tài chính chủ trì, phối hợp với Bộ Kế hoạch và Đầu tư nghiên cứu, đề xuất việc thành lập quỹ đổi mới sáng tạo quốc gia, báo cáo Thủ tướng Chính phủ theo đúng quy trình, thủ tục và quy định trong tháng 11 năm 2023.</w:t>
      </w:r>
    </w:p>
    <w:p>
      <w:r>
        <w:t>6. Ghi nhận, đánh giá cao sự quan tâm, phối hợp, hỗ trợ có trách nhiệm của một số doanh nghiệp lớn trong và ngoài nước trong quá trình đầu tư, xây dựng Trung tâm Đổi mới sáng tạo Quốc gia. Thủ tướng Chính phủ đề nghị các doanh nghiệp tiếp tục chủ động phối hợp, hợp tác chặt chẽ cùng Trung tâm thực hiện hiệu quả cao nhất chức năng, nhiệm vụ và mục tiêu đề ra, góp phần cùng Chính phủ triển khai, thực hiện thành công Nghị quyết số 50/NQ-CP ngày 17/4/2020 của Chính phủ ban hành Chương trình hành động thực hiện Nghị quyết số 52-NQ/TW ngày 27/9/2019 của Bộ Chính trị về một số chủ trương, chính sách chủ động tham gia cuộc Cách mạng công nghiệp lần thứ tư và Quyết định số 2289/QĐ/TTg ngày 31/12/2020 của Thủ tướng Chính phủ ban hành Chiến lược lược quốc gia về Cách mạng công nghiệp lần thứ tư đến năm 2030.</w:t>
      </w:r>
    </w:p>
    <w:p>
      <w:r>
        <w:t>Văn phòng Chính phủ thông báo để Bộ Kế hoạch và Đầu tư và các Bộ, cơ quan liên quan biết, thực hiện./.</w:t>
      </w:r>
    </w:p>
    <w:p>
      <w:r>
        <w:t>Nơi nhận:</w:t>
      </w:r>
    </w:p>
    <w:p>
      <w:r>
        <w:t>- TTgCP, các PTTgCP (để b/c);</w:t>
      </w:r>
    </w:p>
    <w:p>
      <w:r>
        <w:t>- Bộ trưởng Bộ KHĐT;</w:t>
      </w:r>
    </w:p>
    <w:p>
      <w:r>
        <w:t>- Các Bộ: KHĐT, TTTT, KHCN, TC, GDĐT, NG, NNPTNT, YT, TNMT, XD, GTVT;</w:t>
      </w:r>
    </w:p>
    <w:p>
      <w:r>
        <w:t>- Ngân hàng NNVN;</w:t>
      </w:r>
    </w:p>
    <w:p>
      <w:r>
        <w:t>- Ủy ban nhân dân TP. Hà Nội;</w:t>
      </w:r>
    </w:p>
    <w:p>
      <w:r>
        <w:t>- Viện Hàn lâm KHCNVN;</w:t>
      </w:r>
    </w:p>
    <w:p>
      <w:r>
        <w:t>- VPCP: BTCN, các PCN, Trợ lý, thư ký của TTg, các Phó TTg, các Vụ, KTTH, TH;</w:t>
      </w:r>
    </w:p>
    <w:p>
      <w:r>
        <w:t>- Lưu: VT, KGVX(2)   NVH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