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437/TB-TCHQ năm 2025 về Kết quả xác định trước mã số đối với HPE Synergy 12000 Frame - Khung máy chủ phiến HPE Synergy 12000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437/TB-TCHQ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23/01/2025</w:t>
            </w:r>
          </w:p>
        </w:tc>
      </w:tr>
      <w:tr>
        <w:tc>
          <w:tcPr>
            <w:tcW w:type="dxa" w:w="4320"/>
          </w:tcPr>
          <w:p>
            <w:r>
              <w:t>Ngày hiệu lực</w:t>
            </w:r>
          </w:p>
        </w:tc>
        <w:tc>
          <w:tcPr>
            <w:tcW w:type="dxa" w:w="4320"/>
          </w:tcPr>
          <w:p>
            <w:r>
              <w:t>23/01/2025</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437/TB-TCHQ</w:t>
      </w:r>
    </w:p>
    <w:p>
      <w:r>
        <w:t>Hà Nội, ngày  23  tháng  01  năm  2025</w:t>
      </w:r>
    </w:p>
    <w:p>
      <w:r>
        <w:t>THÔNG BÁO</w:t>
      </w:r>
    </w:p>
    <w:p>
      <w:r>
        <w:t>VỀ KẾT QUẢ XÁC ĐỊNH TRƯỚC MÃ SỐ</w:t>
      </w:r>
    </w:p>
    <w:p>
      <w:r>
        <w:t>TỔNG CỤC TRƯỞNG T Ổ 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20/4/2018 của Chính phủ;</w:t>
      </w:r>
    </w:p>
    <w:p>
      <w:r>
        <w:t>Căn cứ Thông tư số 38/2015/TT-BTC ngày 25/3/2015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26/01/2021 của Bộ trưởng Bộ Tài chính;</w:t>
      </w:r>
    </w:p>
    <w:p>
      <w:r>
        <w:t>Căn cứ Thông tư số 31/2022/TT-BTC ngày 08/6/2022 của Bộ trưởng Bộ Tài chính về việc ban hành Danh mục hàng hóa xuất khẩu, nhập khẩu Việt Nam;</w:t>
      </w:r>
    </w:p>
    <w:p>
      <w:r>
        <w:t>Trên cơ sở Đơn đề nghị xác định mã số số 01/ADG ngày 12/11/2024 của Công ty cổ phần đầu tư và phát triển công nghệ quốc gia ADG (MST: 0102023052) và hồ sơ kèm theo;</w:t>
      </w:r>
    </w:p>
    <w:p>
      <w:r>
        <w:t>Theo đề nghị của Cục trưởng Cục Thuế Xuất nhập khẩu,</w:t>
      </w:r>
    </w:p>
    <w:p>
      <w:r>
        <w:t>Tổng cục Hải quan thông báo kết quả xác định trước mã số như sau:</w:t>
      </w:r>
    </w:p>
    <w:p>
      <w:r>
        <w:t>1. Hàng h ó a đề nghị xác định trước mã số do tổ chức, cá nhân cung cấp:</w:t>
      </w:r>
    </w:p>
    <w:p>
      <w:r>
        <w:t>Tên thương mại: HPE Synergy 12000  F rame - Khung máy chủ phiến HPE Synergy 12000</w:t>
      </w:r>
    </w:p>
    <w:p>
      <w:r>
        <w:t>Tên gọi theo cấu tạo, công dụng: Khung HPE Synergy 12000 dành cho máy chủ phiến, cung cấp khả năng lắp đặt các loại máy chủ phiến, các mô đun kết nối mạng, kết nối  f iber channel, nguồn, quạt, m ô  đun quản trị.</w:t>
      </w:r>
    </w:p>
    <w:p>
      <w:r>
        <w:t>Ký, mã hiệu, chủng loại: P51174-B21</w:t>
      </w:r>
    </w:p>
    <w:p>
      <w:r>
        <w:t>Nhà sản xuất: HPE</w:t>
      </w:r>
    </w:p>
    <w:p>
      <w:r>
        <w:t>2. Tóm tắt mô tả hàng hóa được xác định trước mã số:  Theo hồ sơ đề nghị xác định trước mã số, thông tin mặt hàng như sau:</w:t>
      </w:r>
    </w:p>
    <w:p>
      <w:r>
        <w:t>- Thành phần, cấu tạo, công thức hóa học: Máy chủ phiến (Blade server) còn được biết đến với tên gọi là máy chủ mật độ cao, là thiết bị xử lý dữ liệu tự động trung tâm nhỏ gọn chứa các máy tính. Một hệ thống Blade server thường  đ ược tạo thành từ một khung c ó  cấu trúc như một hộp lớn gồm nhiều ngăn, dùng đ ể  chứa nhiều module bảng mạch điện tử, mà từng module mỏng này được gọi là các phiến máy chủ.</w:t>
      </w:r>
    </w:p>
    <w:p>
      <w:r>
        <w:t>Khung máy chủ phiến là một trong các thành phần cơ bản   bắt bu   ộ   c phải c   ó    của một hệ thống máy chủ phiến, để chứa đựng và lưu trữ toàn bộ các thành phần của một hệ thống máy chủ phiến.</w:t>
      </w:r>
    </w:p>
    <w:p>
      <w:r>
        <w:t>Sản phẩm dự kiến nhập khẩu là khung dùng cho máy chủ phiến, mã P51174-B21: HPE Synergy 12000 Configure-to-order  F rame. Khung này được yêu cầu khi đặt hàng module máy tính Synergy 480 Gen 1 1. Sản phẩm này hỗ trợ lắp đặt tối đa 12 module máy tính nửa chiều cao, hoặc 06 module máy tính toàn chiều cao. Thiết kế vùng cho phép có không gian cho các thiết bị máy tính và/hoặc thiết bị lưu trữ nửa chiều cao và toàn chiều cao với chiều rộng gấp đôi, được phép kết hợp trong các khu vực đã thiết kế sẵn.</w:t>
      </w:r>
    </w:p>
    <w:p>
      <w:r>
        <w:t>- Cơ chế hoạt động, cách thức sử dụng: Khung máy chủ phiến HPE Synergy 12000  F rame được phát triển n hằ m mục đích là  điểm  cung cấp hội tụ các thành phần hoạt động cho một hệ thống như máy chủ, thiết bị lưu trữ, kết n ố i mạng,  fi ber channel. Cho phép quản trị từ xa thông qua mô đun quản trị có thể điều khiển, cấu hình các thành phần có trong khung.</w:t>
      </w:r>
    </w:p>
    <w:p>
      <w:r>
        <w:t>- Thông số kỹ thuật: Kích thước khung: chiều cao x chiều rộng x chiều sâu = (442 x 482 x 936)mm.</w:t>
      </w:r>
    </w:p>
    <w:p>
      <w:r>
        <w:t>Trọng lượng khung khi mở thùng (unbox): 62kg.</w:t>
      </w:r>
    </w:p>
    <w:p>
      <w:r>
        <w:t>Trọng lượng khung khi lắp đầy đủ các thành phần: 236kg.</w:t>
      </w:r>
    </w:p>
    <w:p>
      <w:r>
        <w:t>Khung này đã bao gồm mặc định các thành phần sau:</w:t>
      </w:r>
    </w:p>
    <w:p>
      <w:r>
        <w:t>+ 12 nguồn: công suất 1800W-2200W/01 nguồn, kèm dây nguồn HPE C20 - C13 WW 250V 15Amp 2.0m Jumper Cord</w:t>
      </w:r>
    </w:p>
    <w:p>
      <w:r>
        <w:t>+ 10 quạt:  HP E Synergy 12000 High Capacity Fan Kit.</w:t>
      </w:r>
    </w:p>
    <w:p>
      <w:r>
        <w:t>+ Đã bao gồm các cổng KVM tích h ợ p sẵn, và các ô trống dựa trên cấu hình của khung.</w:t>
      </w:r>
    </w:p>
    <w:p>
      <w:r>
        <w:t>Đối với module connect dùng cho Network/Fibre channel/Quản trị thì sẽ thay đổi chủng loại tùy thuộc nhu cầu sử dụng của khách hàng:</w:t>
      </w:r>
    </w:p>
    <w:p>
      <w:r>
        <w:t>+ Module Composer2: dành cho quản trị</w:t>
      </w:r>
    </w:p>
    <w:p>
      <w:r>
        <w:t>+ Virtual Connect 100G 32GFC Switch. Kèm 2 dây DAC 100GB.</w:t>
      </w:r>
    </w:p>
    <w:p>
      <w:r>
        <w:t>+ Virtual Connec t  32G FC switch.</w:t>
      </w:r>
    </w:p>
    <w:p>
      <w:r>
        <w:t>+ Module: quang cho ethernet hoặc fibre Channel.</w:t>
      </w:r>
    </w:p>
    <w:p>
      <w:r>
        <w:t>- Công dụng theo thiết kế: HPE Synergy 12000  F rame - Khung máy chủ phiến HPE Synergy 12000 được phát triển n h ằm mục đích là điểm cung cấp hội tụ các thành phần hoạt động cho một hệ thống như máy chủ, thiết bị lưu trữ, kết n ố i mạng,  fi ber channel. Cho phép quản trị từ xa thông qua mô đun quản trị có thể điều khiển, cấu hình các thành phần có trong khung. Mặt hàng này là phụ kiện chỉ dùng cho hệ thống máy chủ phiến và không phù hợp sử dụng cho mục  đ ích khác.</w:t>
      </w:r>
    </w:p>
    <w:p>
      <w:r>
        <w:t>3. Kết quả xác định trước mã số:</w:t>
      </w:r>
    </w:p>
    <w:p>
      <w:r>
        <w:t>Tên thương mại: HPE Synergy 12000  F rame - Khung máy chủ phiến HPE Synergy 12000</w:t>
      </w:r>
    </w:p>
    <w:p>
      <w:r>
        <w:t>Tên gọi theo cấu tạo, công dụng: Khung HPE Synergy 12000 dành cho máy chủ phiến, cung cấp khả năng lắp đặt các loại máy chủ phiến, các mô đun kết nối mạng, kết nối fiber channel, nguồn, quạt, mô đun quản trị. Sản phẩm Khung máy chủ phiến bao gồm: 12 nguồn công suất 1800-2200W/1 nguồn, 10 quạt làm mát, các cổng KVM tích h ợ p sẵn, các ô trống dựa trên cấu hình của khung, module connect dùng cho Network/Fibre channel/Quản trị được thay đổi chủng loại tùy thuộc vào nhu cầu sử dụng của khách hàng: Module Composer2 (dành cho quản trị); Virtual Connect 100G 32GFC Switch; Virtual Connec t  32G FC switch; Module quang cho ethernet hoặc fibre Channel.</w:t>
      </w:r>
    </w:p>
    <w:p>
      <w:r>
        <w:t>Hình ảnh Khung m á y chủ phiến HPE Synergy 12000  F rame (mặt trước và mặt sau)</w:t>
      </w:r>
    </w:p>
    <w:p>
      <w:r>
        <w:t>Ký, mã hiệu, chủng loại: P51174-B21</w:t>
      </w:r>
    </w:p>
    <w:p>
      <w:r>
        <w:t>Nhà sản xuất: HPE</w:t>
      </w:r>
    </w:p>
    <w:p>
      <w:r>
        <w:t>thuộc nhóm  84.73   “Bộ phận và phụ kiện (trừ vỏ, hộp đựng và các loại tương tự) chỉ dùng hoặc chủ yếu d ù ng với các máy thuộc các nhóm từ 84.70 đến 84.72” , phân nhóm  8473.30    “-  Bộ phận và phụ kiện của máy thuộc nhóm 84.71” , mã số  8473.30.90    “-  - Loại khác”  tại Danh mục hàng hóa xuất khẩu, nhập khẩu Việt Nam.</w:t>
      </w:r>
    </w:p>
    <w:p>
      <w:r>
        <w:t>Thông báo này có hiệu lực từ ngày ký.</w:t>
      </w:r>
    </w:p>
    <w:p>
      <w:r>
        <w:t>Tổng cục trưởng Tổng cục Hải quan thông báo để Công ty cổ phần đầu tư và phát triển công nghệ quốc gia ADG biết và thực hiện ./.</w:t>
      </w:r>
    </w:p>
    <w:p>
      <w:r>
        <w:t>Nơi nhận:</w:t>
      </w:r>
    </w:p>
    <w:p>
      <w:r>
        <w:t>- Công ty cổ phần đầu tư và phát triển công nghệ quốc gia ADG  (Số 42+44, Ngụy Như Kon Tum, Phường Nhân Ch í nh, Quận Thanh Xuân, Thành Phố Hà Nội);</w:t>
      </w:r>
    </w:p>
    <w:p>
      <w:r>
        <w:t>- Cục Kiểm định Hải quan;</w:t>
      </w:r>
    </w:p>
    <w:p>
      <w:r>
        <w:t>- Các Cục Hải quan tỉnh, thành phố (để t/hiện);</w:t>
      </w:r>
    </w:p>
    <w:p>
      <w:r>
        <w:t>- Website Hải quan ;</w:t>
      </w:r>
    </w:p>
    <w:p>
      <w:r>
        <w:t>- Lưu: VT, TXNK-PL-Toàn (3b) .</w:t>
      </w:r>
    </w:p>
    <w:p>
      <w:r>
        <w:t>KT. T Ổ NG CỤC TRƯỞNG</w:t>
      </w:r>
    </w:p>
    <w:p>
      <w:r>
        <w:t>PHÓ T Ổ NG CỤC TRƯỞNG</w:t>
      </w:r>
    </w:p>
    <w:p>
      <w:r>
        <w:t>Âu Anh Tuấn</w:t>
      </w:r>
    </w:p>
    <w:p>
      <w:r>
        <w:t>* Gh i  ch ú : Kết quả xác định trước mã số trên chỉ c ó  giá trị sử dụng đối với tổ chức, cá nhân đã gửi đề nghị xác định trước mã s ố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