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4033/TB-TCHQ năm 2023 về kết quả xác định trước mã số đối với PCO-0.25SX2C Cable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4033/TB-TCHQ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02/08/2023</w:t>
            </w:r>
          </w:p>
        </w:tc>
      </w:tr>
      <w:tr>
        <w:tc>
          <w:tcPr>
            <w:tcW w:type="dxa" w:w="4320"/>
          </w:tcPr>
          <w:p>
            <w:r>
              <w:t>Ngày hiệu lực</w:t>
            </w:r>
          </w:p>
        </w:tc>
        <w:tc>
          <w:tcPr>
            <w:tcW w:type="dxa" w:w="4320"/>
          </w:tcPr>
          <w:p>
            <w:r>
              <w:t>02/08/2023</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4033/TB-TCHQ</w:t>
      </w:r>
    </w:p>
    <w:p>
      <w:r>
        <w:t>Hà Nội, ngày 02 tháng 8 năm 2023</w:t>
      </w:r>
    </w:p>
    <w:p>
      <w:r>
        <w:t>THÔNG BÁO</w:t>
      </w:r>
    </w:p>
    <w:p>
      <w:r>
        <w:t>VỀ KẾT QUẢ XÁC ĐỊNH TRƯỚC MÃ SỐ</w:t>
      </w:r>
    </w:p>
    <w:p>
      <w:r>
        <w:t>TỔNG CỤC TRƯỞNG TỔNG CỤC HẢI QUAN</w:t>
      </w:r>
    </w:p>
    <w:p>
      <w:r>
        <w:t>Căn cứ Luật Hải quan số 54/2014/QH13 ngày 23 tháng 6 năm 2014;</w:t>
      </w:r>
    </w:p>
    <w:p>
      <w:r>
        <w:t>Căn cứ Nghị định số 08/2015/NĐ-CP ngày 21 tháng 01 năm 2015 của Chính phủ quy định chi tiết và biện pháp thi hành Luật Hải quan về thủ tục hải quan, kiểm tra giám sát, kiểm soát hải quan; Nghị định số 59/2018/NĐ-CP ngày 20 tháng 4 năm 2018 của Chính phủ sửa đổi, bổ sung một số điều của Nghị định số 08/2015/NĐ-CP ngày 21 tháng 01 năm 2015;</w:t>
      </w:r>
    </w:p>
    <w:p>
      <w:r>
        <w:t>Căn cứ Thông tư số 38/2015/TT-BTC ngày 25 tháng 03 năm 2015 của Bộ Tài chính quy định về thủ tục hải quan, kiểm tra giám sát hải quan, thuế xuất khẩu, thuế nhập khẩu và quản lý thuế đối với hàng hóa xuất khẩu, nhập khẩu; Thông tư số 39/2018/TT-BTC ngày 20 tháng 4 năm 2018 của Bộ Tài chính sửa đổi, bổ sung một số điều tại Thông tư số 38/2015/TT-BTC ngày 25 tháng 3 năm 2015; Thông tư số 14/2015/TT-BTC ngày 30 tháng 01 năm 2015 của Bộ Tài chính hướng dẫn về phân loại hàng hóa, phân tích để phân loại hàng hóa, phân tích để kiểm tra chất lượng, kiểm tra an toàn thực phẩm; Thông tư số 17/2021/TT-BTC ngày 26 tháng 02 năm 2021 sửa đổi, bổ sung một số điều của Thông tư số 14/2015/TT-BTC ngày 30 tháng 01 năm 2015; Thông tư số 31/2022/TT-BTC ngày 08 tháng 6 năm 2022 của Bộ Tài chính về việc ban hành Danh mục hàng hóa xuất khẩu, nhập khẩu Việt Nam;</w:t>
      </w:r>
    </w:p>
    <w:p>
      <w:r>
        <w:t>Trên cơ sở Đơn đề nghị xác định mã số số VWWTXĐTMS230224-06 ngày 07/4/2023 của Công ty TNHH Dây và cáp điện Wonderful Việt Nam (MST: 0800831500) và hồ sơ kèm theo;</w:t>
      </w:r>
    </w:p>
    <w:p>
      <w:r>
        <w:t>Theo đề nghị của Cục trưởng Cục Thuế Xuất nhập khẩu,</w:t>
      </w:r>
    </w:p>
    <w:p>
      <w:r>
        <w:t>Tổng cục Hải quan thông báo kết quả xác định trước mã số như sau:</w:t>
      </w:r>
    </w:p>
    <w:p>
      <w:r>
        <w:t>1. Hàng hóa đề nghị xác định trước mã số do tổ chức, cá nhân cung cấp:</w:t>
      </w:r>
    </w:p>
    <w:p>
      <w:r>
        <w:t>Tên thương mại: PCO-0.25SX2C Cable.</w:t>
      </w:r>
    </w:p>
    <w:p>
      <w:r>
        <w:t>Tên gọi theo cấu tạo, công dụng: Dây cáp điện lõi đồng được bọc lớp ngoài cùng (jacket) bằng nhựa Lead Free PVC, gồm 2 dây cấu tạo giống nhau (khác nhau về màu sắc). Mỗi dây điện có 01 lõi dây đã bọc nhựa Lead Free PVC, lõi dây điện gồm 14 sợi, đường kính 0,16mm/sợi, có sợi tách là sợi nylon (1000D). Thường dùng làm nguyên liệu sản xuất dây dẫn điện trong hệ thống dây điện trên các thiết bị điện, điện tử. Điện áp 300V, chưa gắn với đầu nối điện, không dùng cho viễn thông.</w:t>
      </w:r>
    </w:p>
    <w:p>
      <w:r>
        <w:t>Ký, mã hiệu, chủng loại: M02DLASA4A.</w:t>
      </w:r>
    </w:p>
    <w:p>
      <w:r>
        <w:t>Nhà sản xuất: Thai Wonderful Wire Cable Co., Ltd.</w:t>
      </w:r>
    </w:p>
    <w:p>
      <w:r>
        <w:t>2. Tóm t  ắt mô tả hàng hóa được xác định trước mã số:</w:t>
      </w:r>
    </w:p>
    <w:p>
      <w:r>
        <w:t>Theo hồ sơ đề nghị xác định trước mã số, thông tin mặt hàng như sau:</w:t>
      </w:r>
    </w:p>
    <w:p>
      <w:r>
        <w:t>- Thành phần, cấu tạo:</w:t>
      </w:r>
    </w:p>
    <w:p>
      <w:r>
        <w:t>Dây điện chưa gắn với đầu nối, không dùng cho viễn thông.</w:t>
      </w:r>
    </w:p>
    <w:p>
      <w:r>
        <w:t>Vỏ ngoài của dây điện (jacket) làm bằng nhựa Lead Free PVC.</w:t>
      </w:r>
    </w:p>
    <w:p>
      <w:r>
        <w:t>Sợi tách vỏ (Rip cord) là sợi nylon (1000D) độ bền cao.</w:t>
      </w:r>
    </w:p>
    <w:p>
      <w:r>
        <w:t>Dây điện bên trong gồm 02 dây điện cấu tạo giống nhau (khác nhau về màu vỏ bọc lớp cách điện insulation). Hai dây này không bện với nhau. Mỗi dây điện có cấu tạo:</w:t>
      </w:r>
    </w:p>
    <w:p>
      <w:r>
        <w:t>Lớp vỏ cách điện (insulation) là nhựa Lead Free PVC.</w:t>
      </w:r>
    </w:p>
    <w:p>
      <w:r>
        <w:t>Lõi dẫn điện (conductor) là 01 lõi đồng đường kính 0,69mm, gồm 14 sợi đồng bện lại với nhau, mỗi sợi đồng có đường kính 0,16mm.</w:t>
      </w:r>
    </w:p>
    <w:p>
      <w:r>
        <w:t>- Thông số kỹ thuật: Điện áp 300V; đường kính 4,8mm; điều kiện sử dụng dưới 75°C; cấu trúc dây điện 0,25 SQMM x 2 cores; cấu trúc lõi dẫn điện của 01 dây điện: 14/0,16mm - đường kính 0,69mm; trọng lượng: 5,81 kg/1000m</w:t>
      </w:r>
    </w:p>
    <w:p>
      <w:r>
        <w:t>- Quy trình sản xuất:</w:t>
      </w:r>
    </w:p>
    <w:p>
      <w:r>
        <w:t>Quy trình sản xuất lõi dẫn điện (Conductor): Đồng 8.0mm được kéo nhỏ thành các sợi có đường kính 0,16mm. Sau đó được ủ để làm mềm dây đồng. Sau khi ủ, được bện lại thành lõi dẫn điện, mỗi lõi gồm 14 sợi đường kính sợi đồng 0,16mm.</w:t>
      </w:r>
    </w:p>
    <w:p>
      <w:r>
        <w:t>Quy trình bọc nhựa cho dây điện:</w:t>
      </w:r>
    </w:p>
    <w:p>
      <w:r>
        <w:t>Công đoạn bọc lớp vỏ cách điện (insulation): Sau khi hoàn thành lõi dẫn điện, dây điện được bọc lớp vỏ cách điện bằng nhựa PVC.</w:t>
      </w:r>
    </w:p>
    <w:p>
      <w:r>
        <w:t>Công đoạn bọc lớp vỏ ngoài dây điện (jacket): Sau khi dây điện qua công đoạn bọc lớp vỏ cách điện, dây điện sẽ được bọc lớp vỏ ngoài dây điện (jacket) cùng với sợi tách vỏ (Rip cord) nylon (1000D).</w:t>
      </w:r>
    </w:p>
    <w:p>
      <w:r>
        <w:t>- Công dụng theo thiết kế: Dùng làm nguyên liệu sản xuất dây dẫn điện trong hệ thống dây điện trên các thiết bị điện, điện tử.</w:t>
      </w:r>
    </w:p>
    <w:p>
      <w:r>
        <w:t>3. K  ết quả xác định trước mã số:</w:t>
      </w:r>
    </w:p>
    <w:p>
      <w:r>
        <w:t>Tên thương mại: PCO-0.25SX2C Cable.</w:t>
      </w:r>
    </w:p>
    <w:p>
      <w:r>
        <w:t>Tên gọi theo cấu tạo, công dụng: Dây cáp điện lõi đồng được bọc lớp ngoài cùng (jacket) bằng nhựa Lead Free PVC, gồm 2 dây cấu tạo giống nhau (khác nhau về màu sắc). Mỗi dây điện có 01 lõi dây đã bọc nhựa Lead Free PVC, lõi dây điện gồm 14 sợi, đường kính 0,16mm/sợi, có sợi tách là sợi nylon (1000D). Thường dùng làm nguyên liệu sản xuất dây dẫn điện trong hệ thống dây điện trên các thiết bị điện, điện tử. Điện áp 300V, chưa gắn với đầu nối điện, không dùng cho viễn thông.</w:t>
      </w:r>
    </w:p>
    <w:p>
      <w:r>
        <w:t>Ký, mã hiệu, chủng loại: M02DLASA4A.</w:t>
      </w:r>
    </w:p>
    <w:p>
      <w:r>
        <w:t>Nhà sản xuất: Thai Wonderful Wire Cable Co., Ltd.</w:t>
      </w:r>
    </w:p>
    <w:p>
      <w:r>
        <w:t>thuộc nhóm nhóm  85.44   “Dây điện, cáp điện (kể cả cáp đồng trục) có cách điện (kể cả loại đã tráng men cách điện hoặc mạ lớp cách điện) và các vật dẫn có cách điện khác, đã hoặc chưa gắn với đấu nối; cáp sợi quang, làm bằng các bó sợi đơn có vỏ bọc riêng biệt từng sợi, có hoặc không gắn với dây dẫn điện hoặc gắn với đầu nối” , phân nhóm  “- Các vật dẫn điện khác, dùng cho điện áp không quá 1.000 V” , phân nhóm  8544.49   “- - Loại khác” , phân nhóm  “- - - Loại không dùng cho viễn thông, điện áp trên 80 V nhưng không quá 1.000 V” , mã số  8544.49.41   “- - - - Cáp bọc cách điện bằng plastic”  tại Danh mục hàng hóa xuất khẩu, nhập khẩu Việt Nam.</w:t>
      </w:r>
    </w:p>
    <w:p>
      <w:r>
        <w:t>Thông báo này có hiệu lực từ ngày ký.</w:t>
      </w:r>
    </w:p>
    <w:p>
      <w:r>
        <w:t>Tổng cục trưởng Tổng cục Hải quan thông báo để Công ty TNHH Dây và cáp điện Wonderful Việt Nam biết và thực hiện./.</w:t>
      </w:r>
    </w:p>
    <w:p>
      <w:r>
        <w:t>Nơi nhận:</w:t>
      </w:r>
    </w:p>
    <w:p>
      <w:r>
        <w:t>- Công ty TNHH Dây và cáp điện Wonderful Việt Nam  (Lô đất XN21, KCN Đại An, Km 51, Quốc lộ 5, phường Tứ Minh, Thành phố Hải Dương, tỉnh Hải Dương) ;</w:t>
      </w:r>
    </w:p>
    <w:p>
      <w:r>
        <w:t>- Cục Kiểm định Hải quan;</w:t>
      </w:r>
    </w:p>
    <w:p>
      <w:r>
        <w:t>- Các Cục Hải quan tỉnh, thành phố (để t/hiện);</w:t>
      </w:r>
    </w:p>
    <w:p>
      <w:r>
        <w:t>- Website Hải quan;</w:t>
      </w:r>
    </w:p>
    <w:p>
      <w:r>
        <w:t>- Lưu: VT, TXNK-PL-Toàn (3b).</w:t>
      </w:r>
    </w:p>
    <w:p>
      <w:r>
        <w:t>KT. TỔNG CỤC TRƯỞNG</w:t>
      </w:r>
    </w:p>
    <w:p>
      <w:r>
        <w:t>PHÓ TỔNG CỤC TRƯỞNG</w:t>
      </w:r>
    </w:p>
    <w:p>
      <w:r>
        <w:t>Hoàng Việt Cường</w:t>
      </w:r>
    </w:p>
    <w:p>
      <w:r>
        <w:t>* 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