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403/TB-VPCP năm 2023 kết luận của Phó Thủ tướng Lê Minh Khái tại cuộc họp về giao vốn từ nguồn tăng thu, cắt giảm, tiết kiệm chi của ngân sách trung ương năm 2021 cho 03 dự án đường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403/TB-VPCP</w:t>
      </w:r>
    </w:p>
    <w:p>
      <w:r>
        <w:t>Hà Nội, ngày 04 tháng 10 năm 2023</w:t>
      </w:r>
    </w:p>
    <w:p>
      <w:r>
        <w:t>THÔNG BÁO</w:t>
      </w:r>
    </w:p>
    <w:p>
      <w:r>
        <w:t>KẾT LUẬN CỦA PHÓ THỦ TƯỚNG LÊ MINH KHÁI TẠI CUỘC HỌP VỀ VIỆC GIAO VỐN TỪ NGUỒN TĂNG THU, CẮT GIẢM, TIẾT KIỆM CHI CỦA NGÂN SÁCH TRUNG ƯƠNG NĂM 2021 CHO 03 DỰ ÁN ĐƯỜNG CAO TỐC</w:t>
      </w:r>
    </w:p>
    <w:p>
      <w:r>
        <w:t>Ngày 03 tháng 10 năm 2023, tại trụ sở Chính phủ, Phó Thủ tướng Lê Minh Khái đã chủ trì cuộc họp với các Bộ, cơ quan liên quan về việc giao vốn từ nguồn tăng thu, cắt giảm, tiết kiệm chi của ngân sách trung ương năm 2021 cho 03 dự án đường cao tốc. Tham dự cuộc họp có Lãnh đạo các Bộ, cơ quan: Tài chính, Giao thông vận tải, Kế hoạch và Đầu tư và Văn phòng Chính phủ; đại diện Bộ Tư pháp. Sau khi nghe báo cáo của các đại biểu dự họp, Phó Thủ tướng Lê Minh Khái có ý kiến kết luận như sau:</w:t>
      </w:r>
    </w:p>
    <w:p>
      <w:r>
        <w:t>Việc phân bổ, sử dụng nguồn tăng thu, cắt giảm, tiết kiệm chi của ngân sách trung ương năm 2021 (13.796 tỷ đồng) cho 03 dự án cao tốc (Khánh Hòa - Buôn Ma Thuột; Biên Hòa - Vũng Tàu; Châu Đốc - Cần Thơ - Sóc Trăng) theo quy định tại Nghị quyết số 521/NQ-UBTVQH15 ngày 14 tháng 6 năm 2022 của Ủy ban Thường vụ Quốc hội là quá chậm; đến nay đã hết thời hạn giao dự toán nên cần phải báo cáo Quốc hội cho phép chuyển nguồn theo đúng quy định của Luật ngân sách nhà nước. Nguyên nhân chậm giao dự toán là do công tác hoàn thiện thủ tục đầu tư các dự án thành phần của các địa phương được giao làm cơ quan chủ quản chưa đáp ứng tiến độ theo yêu cầu (hầu hết các địa phương đến tháng 3 năm 2023 mới phê duyệt quyết định đầu tư); đồng thời công tác phối hợp giữa các bộ, địa phương chưa chặt chẽ. Để khẩn trương phân bổ số vốn này, yêu cầu các bộ, địa phương liên quan tập trung thực hiện các nhiệm vụ sau:</w:t>
      </w:r>
    </w:p>
    <w:p>
      <w:r>
        <w:t>1. Các địa phương (Khánh Hòa, Đắk Lắk, Đồng Nai, Bà Rịa - Vũng Tàu, An Giang, Cần Thơ, Hậu Giang, Sóc Trăng) được phân cấp là cơ quan chủ quản khẩn trương báo cáo tình hình phê duyệt quyết định đầu tư các dự án thành phần của 03 dự án cao tốc nêu trên; rà soát, đề xuất nhu cầu sử dụng số vốn từ nguồn tăng thu, cắt giảm, tiết kiệm chi của ngân sách trung ương năm 2021 cho các dự án thành phần; khả năng thực hiện và thời gian giải ngân số vốn này, gửi Bộ Giao thông vận tải, Bộ Tài chính trước ngày 05 tháng 10 năm 2023.</w:t>
      </w:r>
    </w:p>
    <w:p>
      <w:r>
        <w:t>2. Bộ Giao thông vận tải căn cứ nhu cầu, đề xuất của các địa phương nêu trên để tổng hợp chung, gửi Bộ Tài chính trong ngày 06 tháng 10 năm 2023; trong đó, báo cáo đề xuất rõ số vốn nguồn tăng thu, cắt giảm, tiết kiệm chi của ngân sách trung ương năm 2021 cần chuyển nguồn (bao gồm cả số vốn cho các dự án thành phần do Bộ Giao thông vận tải là cơ quan chủ quản); thời hạn thực hiện và giải ngân số vốn này; phương án phân bổ cho các bộ, địa phương để thực hiện.</w:t>
      </w:r>
    </w:p>
    <w:p>
      <w:r>
        <w:t>3. Bộ Tài chính tiếp thu ý kiến tại cuộc họp và trên cơ sở đề xuất của Bộ Giao thông vận tải, các địa phương, khẩn trương tổng hợp chung nội dung trên trong Báo cáo đánh giá tình hình thực hiện ngân sách nhà nước năm 2023 và dự toán ngân sách nhà nước năm 2024, báo cáo cấp có thẩm quyền theo quy định, bảo đảm đúng tiến độ gửi hồ sơ trình Uỷ ban Thường vụ Quốc hội, Quốc hội theo yêu cầu; trong đó, có trách nhiệm báo cáo giải trình rõ việc chậm giao dự toán nguồn vốn này, bảo đảm thuyết phục, chặt chẽ.</w:t>
      </w:r>
    </w:p>
    <w:p>
      <w:r>
        <w:t>4. Văn phòng Chính phủ theo dõi, đôn đốc theo chức năng, nhiệm vụ được giao. Văn phòng Chính phủ thông báo để các bộ, địa phương liên quan biết, thực hiện./.</w:t>
      </w:r>
    </w:p>
    <w:p>
      <w:r>
        <w:t>Nơi nhận:</w:t>
      </w:r>
    </w:p>
    <w:p>
      <w:r>
        <w:t>- TTg, các PTTg;</w:t>
      </w:r>
    </w:p>
    <w:p>
      <w:r>
        <w:t>- Các Bộ: KHĐT, TC, GTVT, Tư pháp;</w:t>
      </w:r>
    </w:p>
    <w:p>
      <w:r>
        <w:t>- UBND các tỉnh: Khánh Hòa, Đắc Lắc, Đồng Nai, Bà Rịa</w:t>
      </w:r>
    </w:p>
    <w:p>
      <w:r>
        <w:t>- Vũng Tàu, An Giang, Cần Thơ, Hậu Giang, Sóc Trăng;</w:t>
      </w:r>
    </w:p>
    <w:p>
      <w:r>
        <w:t>- VPCP: BTCN, các PCN, Trợ lý TTg, các Vụ: TH, CN, PL;</w:t>
      </w:r>
    </w:p>
    <w:p>
      <w:r>
        <w:t>- Lưu: Văn thư, KTTH (3b)H.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