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397/TB-VPCP năm 2024 kết luận của Thường trực Chính phủ về xây dựng Luật Đầu tư công (sửa đổi) và Luật Quy hoạch, Luật Đầu tư, Luật Đầu tư theo phương thức đối tác công tư, Luật Đấu thầu sửa đổi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397/TB-VPCP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22/08/2024</w:t>
            </w:r>
          </w:p>
        </w:tc>
      </w:tr>
      <w:tr>
        <w:tc>
          <w:tcPr>
            <w:tcW w:type="dxa" w:w="4320"/>
          </w:tcPr>
          <w:p>
            <w:r>
              <w:t>Ngày hiệu lực</w:t>
            </w:r>
          </w:p>
        </w:tc>
        <w:tc>
          <w:tcPr>
            <w:tcW w:type="dxa" w:w="4320"/>
          </w:tcPr>
          <w:p>
            <w:r>
              <w:t>22/08/2024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397/TB-VPCP</w:t>
      </w:r>
    </w:p>
    <w:p>
      <w:r>
        <w:t>Hà Nội, ngày 22 tháng 8 năm 2024</w:t>
      </w:r>
    </w:p>
    <w:p>
      <w:r>
        <w:t>THÔNG BÁO</w:t>
      </w:r>
    </w:p>
    <w:p>
      <w:r>
        <w:t>KẾT LUẬN CỦA THƯỜNG TRỰC CHÍNH PHỦ VỀ VIỆC XÂY DỰNG LUẬT ĐẦU TƯ CÔNG (SỬA ĐỔI) VÀ LUẬT SỬA ĐỔI, BỔ SUNG MỘT SỐ ĐIỀU CỦA LUẬT QUY HOẠCH, LUẬT ĐẦU TƯ, LUẬT ĐẦU TƯ THEO PHƯƠNG THỨC ĐỐI TÁC CÔNG TƯ, LUẬT ĐẤU THẦU</w:t>
      </w:r>
    </w:p>
    <w:p>
      <w:r>
        <w:t>Ngày 14 tháng 8 năm 2024, tại trụ sở Chính phủ, Thủ tướng Chính phủ đã chủ trì cuộc họp Thường trực Chính phủ cho ý kiến về việc xây dựng Luật đầu tư công (sửa đổi) và Luật sửa đổi, bổ sung một số điều của Luật Quy hoạch, Luật Đầu tư, Luật Đầu tư theo phương thức đối tác công tư, Luật Đấu thầu.</w:t>
      </w:r>
    </w:p>
    <w:p>
      <w:r>
        <w:t>Tham dự cuộc họp có các Phó Thủ tướng: Trần Hồng Hà, Trần Lưu Quang và lãnh đạo các bộ, cơ quan: Kế hoạch và Đầu tư, Quốc phòng, Công an, Tư pháp, Y tế, Ngoại giao, Xây dựng, Giao thông vận tải, Nông nghiệp và Phát triển nông thôn, Công Thương, Tài chính, Tài nguyên và Môi trường, Thông tin và Truyền thông, Văn hóa, Thể thao và Du lịch, Khoa học và Công nghệ, Ngân hàng Nhà nước Việt Nam, Ủy ban Dân tộc, Ủy ban Quản lý vốn nhà nước tại doanh nghiệp và Văn phòng Chính phủ. Trên cơ sở báo cáo của lãnh đạo Bộ Kế hoạch và Đầu tư và ý kiến của lãnh đạo các bộ, cơ quan tại cuộc họp, Thường trực Chính phủ kết luận như sau:</w:t>
      </w:r>
    </w:p>
    <w:p>
      <w:r>
        <w:t>1. Về việc xây dựng Luật đầu tư công (sửa đổi):</w:t>
      </w:r>
    </w:p>
    <w:p>
      <w:r>
        <w:t>Thường trực Chính phủ đánh giá cao việc Bộ Kế hoạch và Đầu tư đã khẩn trương tổ chức nghiên cứu xây dựng Luật ngay sau khi có ý kiến chỉ đạo của Chính phủ tại Nghị quyết số 93/NQ-CP ngày 18 tháng 6 năm 2024. Việc nghiên cứu đề xuất xây dựng Luật đã bảo đảm đầy đủ về cơ sở chính trị, pháp lý, phù hợp với quan điểm, chủ trương của Đảng, yêu cầu của Quốc hội về việc hoàn thiện hệ thống pháp luật trong lĩnh vực đầu tư và đặc biệt là bám sát các nội dung tổng kết, đánh giá khó khăn, vướng mắc từ thực tiễn như: phân định trách nhiệm còn bất cập; quy trình, thủ tục hành chính còn rườm rà, phức tạp, chi phí tuân thủ còn cao, huy động nguồn lực xã hội còn hạn chế...</w:t>
      </w:r>
    </w:p>
    <w:p>
      <w:r>
        <w:t>Cơ bản đồng ý với các nhóm chính sách được đề xuất, đặc biệt một số nội dung cụ thể như: sửa đổi cơ chế thúc đẩy thực hiện và giải ngân kế hoạch vốn ODA và vốn vay ưu đãi của nhà tài trợ nước ngoài; nâng quy mô vốn của dự án quan trọng quốc gia lên 30 nghìn tỷ đồng; nâng cao chất lượng chuẩn bị đầu tư dự án; xác định Danh mục dự án Chính phủ báo cáo Quốc hội để ban hành kế hoạch đầu tư công trung hạn là danh mục dự kiến... Giao Bộ Kế hoạch và Đầu tư tiếp thu ý kiến tại cuộc họp, chuẩn bị hồ sơ dự án Luật, trong đó lưu ý bảo đảm một số yêu cầu sau:</w:t>
      </w:r>
    </w:p>
    <w:p>
      <w:r>
        <w:t>- Nội dung chính sách cần xác định có trọng tâm, trọng điểm, tránh dàn trải; các quy định của mỗi chính sách cần được rà soát để bảo đảm sự thống nhất với các quy định pháp luật liên quan, phù hợp các cam kết quốc tế mà Việt Nam là thành viên. Trường hợp khác nhưng thực tiễn đòi hỏi phải sửa thì đề nghị áp dụng luật mới này.</w:t>
      </w:r>
    </w:p>
    <w:p>
      <w:r>
        <w:t>- Việc sửa đổi Luật kiên quyết xóa bỏ môi trường, cơ chế xin - cho; không đầu tư dàn trải, huy động hiệu quả nguồn lực của các thành phần kinh tế khác; phát huy vai trò các dự án đầu tư công, nguồn vốn hỗ trợ từ Trung ương nhằm thúc đẩy sự kết nối, phát triển kinh tế, xã hội giữa các vùng, tỉnh, quốc gia cũng như các nước trong khu vực và thế giới; cắt giảm tối đa thủ tục hành chính, không để người dân, doanh nghiệp phải chạy vạy, xin - cho.</w:t>
      </w:r>
    </w:p>
    <w:p>
      <w:r>
        <w:t>- Tiếp tục nghiên cứu, đánh giá, rà soát để xác định những nội dung gì đã rõ, đã thực hiện có hiệu quả, thực tế chứng minh là đúng, đa số đồng tình thì đề xuất sửa đổi, bổ sung Luật theo hướng vừa làm vừa mở rộng dần không cầu toàn, nóng vội. Việc phân cấp, phân quyền trong lĩnh vực đầu tư công cần được phân cấp mạnh, quy định rõ, khả thi trên cơ sở gắn với việc phân bổ nguồn lực, nâng cao năng lực thực thi của từng cấp; nghiên cứu, thiết kế các cơ chế, công cụ đánh giá hiệu quả công việc cũng như giám sát, kiểm tra, đôn đốc để thực hiện, đồng thời có cơ chế khen thưởng, kỷ luật kịp thời, phòng, chống tham nhũng, tiêu cực, vi phạm pháp luật trong việc thực hiện đầu tư.</w:t>
      </w:r>
    </w:p>
    <w:p>
      <w:r>
        <w:t>- Tiếp tục phối hợp chặt chẽ với các Bộ, cơ quan liên quan của Quốc hội để đánh giá, rà soát, lấy ý kiến của các cơ quan, tổ chức liên quan, địa phương, nhà khoa học, doanh nghiệp và người dân. Chú trọng công tác truyền thông chính sách để tạo sự đồng thuận, đặc biệt là về cắt giảm thủ tục hành chính, tạo thuận lợi cho người dân, doanh nghiệp, giảm chi phí tuân thủ, tăng cường phân cấp, phân quyền. Các Bộ, cơ quan liên quan khẩn trương đóng góp ý kiến bằng văn bản bảo đảm tập trung, ngắn gọn, rõ ràng, gửi Bộ Kế hoạch và Đầu tư trước ngày 19 tháng 8 năm 2024.</w:t>
      </w:r>
    </w:p>
    <w:p>
      <w:r>
        <w:t>Bộ Kế hoạch và Đầu tư nghiên cứu tiếp thu, giải trình đầy đủ kết luận của Thường trực Chính phủ và ý kiến của các Bộ, cơ quan, tổ chức liên quan, khẩn trương hoàn thiện hồ sơ Đề nghị xây dựng Luật theo đúng quy định của Luật Ban hành văn bản quy phạm pháp luật; chậm nhất ngày 20 tháng 8 năm 2024 gửi Bộ Tư pháp để thẩm định; trình Chính phủ xem xét tại Phiên họp chuyên đề xây dựng pháp luật tháng 8 năm 2024 để trình Quốc hội xem xét và thông qua tại Kỳ họp thứ 8 theo quy trình 01 kỳ họp.</w:t>
      </w:r>
    </w:p>
    <w:p>
      <w:r>
        <w:t>Bộ Tư pháp tổ chức thẩm định, gửi báo cáo thẩm định đến Bộ Kế hoạch và Đầu tư chậm nhất ngày 22 tháng 8 năm 2024.</w:t>
      </w:r>
    </w:p>
    <w:p>
      <w:r>
        <w:t>Phó Thủ tướng Trần Lưu Quang chỉ đạo việc xây dựng Luật này.</w:t>
      </w:r>
    </w:p>
    <w:p>
      <w:r>
        <w:t>2. Về việc xây dựng Luật sửa đổi, bổ sung một số điều của Luật Quy hoạch, Luật Đầu tư, Luật Đầu tư theo phương thức đối tác công tư, Luật Đấu thầu:</w:t>
      </w:r>
    </w:p>
    <w:p>
      <w:r>
        <w:t>Thường trực Chính phủ đánh giá cao Bộ Kế hoạch và Đầu tư đã chủ trì, phối hợp với các bộ, cơ quan liên quan thực hiện rà soát, đề xuất phương án sửa đổi, bổ sung các Luật: Quy hoạch, Đầu tư, Đầu tư theo phương thức đối tác công tư, Đấu thầu và thống nhất cần khẩn trương xây dựng dự án Luật này nhằm khắc phục những hạn chế, vướng mắc có tính cấp bách, tạo điều kiện thuận lợi cho hoạt động đầu tư, sản xuất, kinh doanh, tiếp tục đẩy mạnh phân cấp, phân quyền, cắt giảm, đơn giản hóa thủ tục hành chính, xóa bỏ cơ chế xin - cho, chống phiền hà, sách nhiễu người dân, doanh nghiệp và tăng cường kiểm tra, giám sát để phòng, chống tham nhũng, tiêu cực trong lĩnh vực đầu tư, kinh doanh.</w:t>
      </w:r>
    </w:p>
    <w:p>
      <w:r>
        <w:t>Thường trực Chính phủ cơ bản thống nhất đề xuất của Bộ Kế hoạch và Đầu tư về các nội dung dự kiến sửa đổi, bổ sung tại các Luật: Quy hoạch, Đầu tư, Đầu tư theo phương thức đối tác công tư, nhất là Luật Đấu thầu bảo đảm thực chất, không hình thức. Giao Bộ Kế hoạch và Đầu tư tiếp thu ý kiến tại cuộc họp, chuẩn bị hồ sơ dự án Luật, trong đó lưu ý bảo đảm một số yêu cầu sau:</w:t>
      </w:r>
    </w:p>
    <w:p>
      <w:r>
        <w:t>- Rà soát kỹ các kiến nghị của bộ, ngành, địa phương về những khó khăn, vướng mắc trong quá trình thực hiện các Luật: Quy hoạch, Đầu tư, Đầu tư theo phương thức đối tác công tư, Đấu thầu; xác định đúng những nội dung có tính cấp bách cần ưu tiên sửa đổi ngay của từng Luật để góp phần ổn định kinh tế vĩ mô, khơi thông mọi nguồn lực để thúc đẩy tăng trưởng, những nội dung còn ý kiến khác nhau giữa các bộ, ngành, địa phương giao Phó Thủ tướng Lê Thành Long họp xử lý, không để ách tắc, các bộ, ngành không “ôm việc”, phải phân cấp tối đa, giải phóng nguồn lực, tạo tính linh hoạt, tự chủ, tự chịu trách nhiệm... Ngoài các Luật nêu trên, Bộ Kế hoạch và Đầu tư tiếp tục phối hợp với các bộ, cơ quan có liên quan rà soát, đánh giá các quy định vướng mắc, bất cập của Luật Doanh nghiệp, Luật sửa đổi, bổ sung một số điều của 37 Luật có liên quan đến quy hoạch, Luật Xây dựng..., cần đề xuất sửa đổi, bổ sung ngay trong dự án Luật này.</w:t>
      </w:r>
    </w:p>
    <w:p>
      <w:r>
        <w:t>- Đẩy mạnh hoạt động truyền thông đối với những nội dung sửa đổi, bổ sung của dự án Luật, nhất là những nội dung khó, nhạy cảm, tác động lớn đến xã hội và hoạt động đầu tư, sản xuất, kinh doanh của người dân, doanh nghiệp hoặc còn ý kiến khác nhau để tạo sự đồng thuận trong xã hội; tăng cường tham vấn các chuyên gia, nhà khoa học, các hiệp hội, doanh nghiệp, người dân và các đối tượng chịu sự tác động trong quá trình xây dựng dự án Luật.</w:t>
      </w:r>
    </w:p>
    <w:p>
      <w:r>
        <w:t>- Về việc tiếp tục thực hiện dự án Xây dựng - Chuyển giao (BT): Bộ Kế hoạch và Đầu tư rà soát quy định về cơ chế BT (thanh toán bằng tiền và bằng quỹ đất) tại Luật Thủ đô năm 2024, Nghị quyết số 98/2023/QH15 của Quốc hội về thí điểm cơ chế, chính sách đặc thù phát triển Thành phố Hồ Chí Minh, Nghị quyết số 137/2024/QH15 của Quốc hội về bổ sung thí điểm một số cơ chế, chính sách đặc thù phát triển tỉnh Nghệ An; làm rõ những bất cập của việc thực hiện loại hợp đồng này trong thời gian qua để nghiên cứu, đề xuất phương án sửa đổi, hoàn thiện cơ chế này trong dự án Luật. Nội dung sửa đổi, bổ sung liên quan đến việc thực hiện dự án BT phải được đánh giá kỹ, bảo đảm quy định chặt chẽ, khả thi, đáp ứng được yêu cầu của thực tiễn.</w:t>
      </w:r>
    </w:p>
    <w:p>
      <w:r>
        <w:t>- Về việc xử lý khó khăn, vướng mắc đối với các dự án BOT, BT: Bộ Kế hoạch và Đầu tư tiếp tục rà soát, xác định đầy đủ các trường hợp cần có quy định chuyển tiếp liên quan đến dự án BOT, BT trên cơ sở bám sát chỉ đạo của Bộ Chính trị về tháo gỡ khó khăn, vướng mắc liên quan đến các dự án, đất đai tại một số tỉnh, thành phố; bảo đảm việc áp dụng Luật được thống nhất, không phát sinh nghĩa vụ của các chủ thể có liên quan và không tạo khoảng trống pháp lý trong áp dụng pháp luật về đầu tư.</w:t>
      </w:r>
    </w:p>
    <w:p>
      <w:r>
        <w:t>- Về đề xuất bổ sung quy định lựa chọn nhà thầu trong một số trường hợp đặc biệt: Thực tế điều này là cần thiết; Bộ Kế hoạch và Đầu tư tổng hợp khó khăn, vướng mắc của bộ, ngành, địa phương, đánh giá kỹ sự cần thiết, tác động của việc bổ sung các trường hợp được áp dụng hình thức lựa chọn nhà thầu trong trường hợp đặc biệt, bảo đảm nguyên tắc cạnh tranh, công bằng, minh bạch, không làm phát sinh tham nhũng, tiêu cực trong quá trình lựa chọn nhà thầu.</w:t>
      </w:r>
    </w:p>
    <w:p>
      <w:r>
        <w:t>Bộ Kế hoạch và Đầu tư chủ trì, phối hợp với các bộ, cơ quan liên quan nghiên cứu tiếp thu tối đa ý kiến của Thường trực Chính phủ, ý kiến của Thành viên Chính phủ, ý kiến các đại biểu dự họp; khẩn trương hoàn thiện hồ sơ Đề nghị xây dựng Luật theo đúng quy định của Luật Ban hành văn bản quy phạm pháp luật; chậm nhất ngày 20 tháng 8 năm 2024 gửi Bộ Tư pháp để thẩm định; trình Chính phủ hồ sơ đề nghị xây dựng Luật tại Phiên họp chuyên đề xây dựng pháp luật tháng 8 năm 2024 để báo cáo Ủy ban Thường vụ Quốc hội xem xét, bổ sung dự án Luật này vào Chương trình xây dựng luật, pháp lệnh năm 2024, trình Quốc hội cho phép áp dụng trình tự, thủ tục rút gọn và xem xét, thông qua tại Kỳ họp thứ 8 theo quy trình 01 kỳ họp.</w:t>
      </w:r>
    </w:p>
    <w:p>
      <w:r>
        <w:t>Bộ Tư pháp tổ chức thẩm định, gửi báo cáo thẩm định đến Bộ Kế hoạch và Đầu tư chậm nhất ngày 22 tháng 8 năm 2024.</w:t>
      </w:r>
    </w:p>
    <w:p>
      <w:r>
        <w:t>Phó Thủ tướng Trần Lưu Quang chỉ đạo việc xây dựng Luật này.</w:t>
      </w:r>
    </w:p>
    <w:p>
      <w:r>
        <w:t>Văn phòng Chính phủ thông báo để các Bộ, cơ quan biết, thực hiện./</w:t>
      </w:r>
    </w:p>
    <w:p>
      <w:r>
        <w:t>Nơi nhận:</w:t>
      </w:r>
    </w:p>
    <w:p>
      <w:r>
        <w:t>- Thủ tướng, các Phó Thủ tướng CP (để báo cáo);</w:t>
      </w:r>
    </w:p>
    <w:p>
      <w:r>
        <w:t>- Các Bộ, cơ quan ngang Bộ;</w:t>
      </w:r>
    </w:p>
    <w:p>
      <w:r>
        <w:t>- VPCP: BTCN, các PCN, Trợ lý, Thư ký TTg, các PTTg; các Vụ, Cục: TH, KTTH, CN, NN, KSTT;</w:t>
      </w:r>
    </w:p>
    <w:p>
      <w:r>
        <w:t>- Lưu: VT, PL (3b).</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