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3964/TB-TCHQ năm 2024 về kết quả xác định trước mã số đối với YUEGUO ALUMINUM CURTAIN ROD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3964/TB-TCHQ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20/08/2024</w:t>
            </w:r>
          </w:p>
        </w:tc>
      </w:tr>
      <w:tr>
        <w:tc>
          <w:tcPr>
            <w:tcW w:type="dxa" w:w="4320"/>
          </w:tcPr>
          <w:p>
            <w:r>
              <w:t>Ngày hiệu lực</w:t>
            </w:r>
          </w:p>
        </w:tc>
        <w:tc>
          <w:tcPr>
            <w:tcW w:type="dxa" w:w="4320"/>
          </w:tcPr>
          <w:p>
            <w:r>
              <w:t>20/08/2024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3964/TB-TCHQ</w:t>
      </w:r>
    </w:p>
    <w:p>
      <w:r>
        <w:t>Hà Nội, ngày 20 tháng 8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 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03/ERK603-CV ngày 25/07/2024 của Công ty TNHH Xuất nhập khẩu và Thương mại EUREKA, mã số thuế: 0107792615;</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YUEGUO ALUMINUM CURTAIN ROD</w:t>
      </w:r>
    </w:p>
    <w:p>
      <w:r>
        <w:t>Tên gọi theo cấu tạo, công dụng: Thanh nhôm dùng để treo rèm cửa, chất liệu hợp kim nhôm, đã gia công tạo hình sơn phủ, định hình, mặt cắt ngang đồng nhất, chưa khoan lỗ xẻ rãnh, chưa được gắn ốc, chưa có đầu bịt, kích thước: dài 6300mm* rộng 22mm*dày 0.4mm, nặng 0.75kg/thanh</w:t>
      </w:r>
    </w:p>
    <w:p>
      <w:r>
        <w:t>Ký, mã hiệu, chủng loại: VN</w:t>
      </w:r>
    </w:p>
    <w:p>
      <w:r>
        <w:t>Nhà sản xuất: Foshan Nanhai Yueguo Aluminum Co., Ltd</w:t>
      </w:r>
    </w:p>
    <w:p>
      <w:r>
        <w:t>2. Tóm tắt mô tả hàng hóa được xác định trước mã số:  Theo hồ sơ xác định trước mã số, thông tin mặt hàng như sau:</w:t>
      </w:r>
    </w:p>
    <w:p>
      <w:r>
        <w:t>- Thành phần, cấu tạo, công thức hóa học:</w:t>
      </w:r>
    </w:p>
    <w:p>
      <w:r>
        <w:t>Thanh nhôm dùng để treo rèm cửa (bên trong có nẹp nhựa theo rãnh), bằng hợp kim nhôm kèm phụ kiện bằng nhựa và kim loại</w:t>
      </w:r>
    </w:p>
    <w:p>
      <w:r>
        <w:t>- Cơ chế hoạt động, cách thức sử dụng:</w:t>
      </w:r>
    </w:p>
    <w:p>
      <w:r>
        <w:t>Thanh treo rèm đã được gia công hoàn thiện, chỉ cần lắp ráp thêm phụ kiện</w:t>
      </w:r>
    </w:p>
    <w:p>
      <w:r>
        <w:t>Những thanh này là một phần của hệ thống mô-đun cho phép khách hàng lắp ráp một bộ thanh treo rèm từ nhiều bộ phận khác nhau. Do đặc tính kết cấu gồm nhiều mô đun riêng lẻ và nhu cầu khách hàng tùy theo các công trình ngoài thực tế, mà sản phẩm chưa thể lắp ngay các phụ kiện đi kèm như: trụ đỡ thanh treo rèm, trụ tường, bát gỗ, vòng ô rê, núm buộc rèm, dây vén rèm, đầu khung rèm (nhựa trang trí), bi chạy khung ray,...nhưng đã mang đặc trưng của sản phẩm thanh treo rèm cửa. Thực tế sử dụng các phụ kiện kèm theo này cần lắp ráp theo từng công trình phù hợp.</w:t>
      </w:r>
    </w:p>
    <w:p>
      <w:r>
        <w:t>Sản phẩm được bán thẳng cho người tiêu dùng, sản phẩm không cần gia công tiếp, trực tiếp lắp thêm những phụ kiện như bi chạy, bịt đầu....(tùy chỉnh) và đưa vào sử dụng như thanh treo rèm hoàn chỉnh. Sau đó sản phẩm được lắp đặt vào giá đỡ đã được cố định trên tường với với mục đích và tác dụng là treo và đóng mở rèm cửa.</w:t>
      </w:r>
    </w:p>
    <w:p>
      <w:r>
        <w:t>- Hàm lượng tính trên trọng lượng:</w:t>
      </w:r>
    </w:p>
    <w:p>
      <w:r>
        <w:t>+ Thanh nhôm dùng để treo rèm cửa (bên trong có nẹp nhựa theo rãnh), bằng hợp kim nhôm với thành phần như sau: Al: 98.87% , Si: 0.385% , Fe: 0.081% , Cu: 0.0052%, Mn: 0.0046% , Mg: 0.529% , Cr: 0.0014% , Zn: 0.027% , Ti: 0.01%, Co: &lt;0.005%, Pb &lt;0.0015%, Sb: &lt;0.007%, Sn&lt;0.0015%, V: 0.013%</w:t>
      </w:r>
    </w:p>
    <w:p>
      <w:r>
        <w:t>+ Phụ kiện: Ke khung ray; Đầu bịt ray; Bi chạy khung ray bằng nhựa đã tạo hình để phù hợp gắn vào thanh treo</w:t>
      </w:r>
    </w:p>
    <w:p>
      <w:r>
        <w:t>- Thông số kỹ thuật: Dài 6300mm, rộng 22mm, độ dày 0.4mm, khối lượng 0.75kg/thanh</w:t>
      </w:r>
    </w:p>
    <w:p>
      <w:r>
        <w:t>- Quy trình sản xuất:</w:t>
      </w:r>
    </w:p>
    <w:p>
      <w:r>
        <w:t>Bước 1: Nung nóng chảy nhôm nguyên liệu</w:t>
      </w:r>
    </w:p>
    <w:p>
      <w:r>
        <w:t>Bước 2: Tạo hình sản phẩm thông qua khuôn ép đùn</w:t>
      </w:r>
    </w:p>
    <w:p>
      <w:r>
        <w:t>Bước 3: Đánh bóng bề mặt sản phẩm</w:t>
      </w:r>
    </w:p>
    <w:p>
      <w:r>
        <w:t>Bước 4: Cắt thanh treo rèm thành các chiều dài tùy ý theo đặt hàng</w:t>
      </w:r>
    </w:p>
    <w:p>
      <w:r>
        <w:t>Bước 5: Kiểm tra độ cứng của sản phẩm</w:t>
      </w:r>
    </w:p>
    <w:p>
      <w:r>
        <w:t>Bước 6: Sơn phủ trang trí bề mặt thanh theo rèm theo yêu cầu đặt hàng: bao gồm sơn nền, sơn màu, sơn bóng bề mặt</w:t>
      </w:r>
    </w:p>
    <w:p>
      <w:r>
        <w:t>Bước 7: Hoàn thiện trang trí cho thanh treo rèm (tùy ý) :</w:t>
      </w:r>
    </w:p>
    <w:p>
      <w:r>
        <w:t>- Trạm khắc hoa văn qua máy khắc</w:t>
      </w:r>
    </w:p>
    <w:p>
      <w:r>
        <w:t>- Thêm phụ kiện nhựa hoàn thiện đường ray treo rèm</w:t>
      </w:r>
    </w:p>
    <w:p>
      <w:r>
        <w:t>Bước 8: Đóng gói sản phẩm hoàn thiện</w:t>
      </w:r>
    </w:p>
    <w:p>
      <w:r>
        <w:t>- Công dụng theo thiết kế: Dùng để làm thanh treo rèm cửa, cửa sổ, kết hợp cùng các phụ kiện khác khác như bịt đầu, bi chạy và đặt lên lên giá đỡ.</w:t>
      </w:r>
    </w:p>
    <w:p>
      <w:r>
        <w:t>3. Kết quả xác định trước mã số:  Theo thông tin trên Đơn đề nghị xác định trước mã số, thông tin tại tài liệu đính kèm hồ sơ, mặt hàng như sau:</w:t>
      </w:r>
    </w:p>
    <w:p>
      <w:r>
        <w:t>Tên thương mại: YUEGUO ALUMINUM CURTAIN ROD</w:t>
      </w:r>
    </w:p>
    <w:p>
      <w:r>
        <w:t>- Thành phần, cấu tạo, công thức hóa học:</w:t>
      </w:r>
    </w:p>
    <w:p>
      <w:r>
        <w:t>Thanh nhôm dùng để treo rèm cửa (bên trong có nẹp nhựa theo rãnh), bằng hợp kim nhôm kèm phụ kiện bằng nhựa và kim loại</w:t>
      </w:r>
    </w:p>
    <w:p>
      <w:r>
        <w:t>- Cơ chế hoạt động, cách thức sử dụng:</w:t>
      </w:r>
    </w:p>
    <w:p>
      <w:r>
        <w:t>Thanh treo rèm đã được gia công hoàn thiện, chỉ cần lắp ráp thêm phụ kiện</w:t>
      </w:r>
    </w:p>
    <w:p>
      <w:r>
        <w:t>Những thanh này là một phần của hệ thống mô-đun cho phép khách hàng lắp ráp một bộ thanh treo rèm từ nhiều bộ phận khác nhau. Do đặc tính kết cấu gồm nhiều mô đun riêng lẻ và nhu cầu khách hàng tùy theo các công trình ngoài thực tế, mà sản phẩm chưa thể lắp ngay các phụ kiện đi kèm như: trụ đỡ thanh treo rèm, trụ tường, bát gỗ, vòng ô rê, núm buộc rèm, dây vén rèm, đầu khung rèm (nhựa trang trí), bi chạy khung ray,... nhưng đã mang đặc trưng của sản phẩm thanh treo rèm cửa. Thực tế sử dụng các phụ kiện kèm theo này cần lắp ráp theo từng công trình phù hợp.</w:t>
      </w:r>
    </w:p>
    <w:p>
      <w:r>
        <w:t>Sản phẩm được bán thẳng cho người tiêu dùng, sản phẩm không cần gia công tiếp, trực tiếp lắp thêm những phụ kiện như bi chạy, bịt đầu....(tùy chỉnh) và đưa vào sử dụng như thanh treo rèm hoàn chỉnh. Sau đó sản phẩm được lắp đặt vào giá đỡ đã được cố định trên tường với với mục đích và tác dụng là treo và đóng mở rèm cửa.</w:t>
      </w:r>
    </w:p>
    <w:p>
      <w:r>
        <w:t>- Hàm lượng tính trên trọng lượng:</w:t>
      </w:r>
    </w:p>
    <w:p>
      <w:r>
        <w:t>+ Thanh nhôm dùng để treo rèm cửa (bên trong có nẹp nhựa theo rãnh), bằng hợp kim nhôm với thành phần như sau: Al: 98.87% , Si: 0.385% , Fe: 0.081% , Cu: 0.0052%, Mn: 0.0046% , Mg: 0.529% , Cr: 0.0014% , Zn: 0.027% , Ti: 0.01%, Co: &lt;0.005%, Pb &lt;0.0015%, Sb: &lt;0.007%, Sn&lt;0.0015%, V: 0.013%</w:t>
      </w:r>
    </w:p>
    <w:p>
      <w:r>
        <w:t>+ Phụ kiện: Ke khung ray; Đầu bịt ray; Bi chạy khung ray bằng nhựa đã tạo hình để phù hợp gắn vào thanh treo</w:t>
      </w:r>
    </w:p>
    <w:p>
      <w:r>
        <w:t>- Thông số kỹ thuật: Dài 6300mm, rộng 22mm, độ dày 0.4mm, khối lượng 0.75kg/thanh</w:t>
      </w:r>
    </w:p>
    <w:p>
      <w:r>
        <w:t>- Quy trình sản xuất:</w:t>
      </w:r>
    </w:p>
    <w:p>
      <w:r>
        <w:t>Bước 1: Nung nóng chảy nhôm nguyên liệu</w:t>
      </w:r>
    </w:p>
    <w:p>
      <w:r>
        <w:t>Bước 2: Tạo hình sản phẩm thông qua khuôn ép đùn</w:t>
      </w:r>
    </w:p>
    <w:p>
      <w:r>
        <w:t>Bước 3: Đánh bóng bề mặt sản phẩm</w:t>
      </w:r>
    </w:p>
    <w:p>
      <w:r>
        <w:t>Bước 4: Cắt thanh treo rèm thành các chiều dài tùy ý theo đặt hàng</w:t>
      </w:r>
    </w:p>
    <w:p>
      <w:r>
        <w:t>Bước 5: Kiểm tra độ cứng của sản phẩm</w:t>
      </w:r>
    </w:p>
    <w:p>
      <w:r>
        <w:t>Bước 6: Sơn phủ trang trí bề mặt thanh theo rèm theo yêu cầu đặt hàng: bao gồm sơn nền, sơn màu, sơn bóng bề mặt</w:t>
      </w:r>
    </w:p>
    <w:p>
      <w:r>
        <w:t>Bước 7: Hoàn thiện trang trí cho thanh treo rèm (tùy ý) :</w:t>
      </w:r>
    </w:p>
    <w:p>
      <w:r>
        <w:t>- Trạm khắc hoa văn qua máy khắc</w:t>
      </w:r>
    </w:p>
    <w:p>
      <w:r>
        <w:t>- Thêm phụ kiện nhựa hoàn thiện đường ray treo rèm</w:t>
      </w:r>
    </w:p>
    <w:p>
      <w:r>
        <w:t>Bước 8: Đóng gói sản phẩm hoàn thiện</w:t>
      </w:r>
    </w:p>
    <w:p>
      <w:r>
        <w:t>- Công dụng theo thiết kế: Dùng để làm thanh treo rèm cửa, cửa sổ, kết hợp cùng các phụ kiện khác khác như bịt đầu, bi chạy và đặt lên lên giá đỡ.</w:t>
      </w:r>
    </w:p>
    <w:p>
      <w:r>
        <w:t>Ký, mã hiệu, chủng loại: không có</w:t>
      </w:r>
    </w:p>
    <w:p>
      <w:r>
        <w:t>Nhà sản xuất: Foshan Nanhai Yueguo Aluminum Co., Ltd</w:t>
      </w:r>
    </w:p>
    <w:p>
      <w:r>
        <w:t>thuộc nhóm  83.02   “Giá, khung, phụ kiện và các sản phẩm tương tự bằng kim loại cơ bản dùng cho đồ nội thất, cho cửa ra vào, cầu thang, cửa sổ, mành che, thân xe (coachwork), yên cương, rương, hòm hoặc các loại tương tự; giá để mũ, mắc mũ, chân giá đỡ và các loại giá cố định tương tự bằng kim loại cơ bản; bánh xe đẩy (castor) có giá đỡ bằng kim loại cơ bản; cơ cấu đóng cửa tự động bằng kim loại cơ bản.”  phân nhóm  “- Giá, khung, phụ kiện và các sản phẩm tương tự khác:” , phân nhóm  8302.41   “- - Phù hợp cho xây dựng:” , mã số  8302.41.90   “- - - Loại khác”  tại Danh mục hàng hóa xuất khẩu, nhập khẩu Việt Nam./.</w:t>
      </w:r>
    </w:p>
    <w:p>
      <w:r>
        <w:t>Thông báo này có hiệu lực kể từ ngày ban hành.</w:t>
      </w:r>
    </w:p>
    <w:p>
      <w:r>
        <w:t>Tổng cục trưởng Tổng cục Hải quan thông báo để Công ty TNHH Xuất nhập khẩu và Thương mại EUREKA biết và thực hiện./.</w:t>
      </w:r>
    </w:p>
    <w:p>
      <w:r>
        <w:t>Nơi nhận:</w:t>
      </w:r>
    </w:p>
    <w:p>
      <w:r>
        <w:t>- Công ty TNHH Xuất nhập khẩu và Thương mại EUREKA (Số 3, ngách 56, ngõ An Sơn, đường Đại La, Phường Trương Định, Quận Hai Bà Trưng, Thành phố Hà Nội, Việt Nam);</w:t>
      </w:r>
    </w:p>
    <w:p>
      <w:r>
        <w:t>- Các cục HQ tỉnh, thành phố (để thực hiện);</w:t>
      </w:r>
    </w:p>
    <w:p>
      <w:r>
        <w:t>- Cục Kiểm định hải quan;</w:t>
      </w:r>
    </w:p>
    <w:p>
      <w:r>
        <w:t>- Website Hải quan;</w:t>
      </w:r>
    </w:p>
    <w:p>
      <w:r>
        <w:t>- Lưu: VT, TXNK-PL-Uyen (3b).</w:t>
      </w:r>
    </w:p>
    <w:p>
      <w:r>
        <w:t>KT. TỔNG CỤC TRƯỞNG</w:t>
      </w:r>
    </w:p>
    <w:p>
      <w:r>
        <w:t>PHÓ TỔNG CỤC TRƯỞNG</w:t>
      </w:r>
    </w:p>
    <w:p>
      <w:r>
        <w:t>Hoàng Việt Cường</w:t>
      </w:r>
    </w:p>
    <w:p>
      <w:r>
        <w:t>* Ghi chú: Kết quả xác định trước mã số trên chỉ có giá trị sử dụng đối với tổ chức, cá nhân đã đề nghị xác định trước mã số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