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381/TB-VPCP về kết luận của Phó Thủ tướng Chính phủ Trần Lưu Quang, Trưởng Ban Chỉ đạo 389 Quốc gia tại Hội nghị trực tuyến toàn quốc sơ kết công tác 6 tháng đầu năm và phương hướng, nhiệm vụ 6 tháng cuối năm 2024 của Ban Chỉ đạo 389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381/TB-VPCP</w:t>
      </w:r>
    </w:p>
    <w:p>
      <w:r>
        <w:t>Hà Nội, ngày 15 tháng 8 năm 2024</w:t>
      </w:r>
    </w:p>
    <w:p>
      <w:r>
        <w:t>THÔNG BÁO</w:t>
      </w:r>
    </w:p>
    <w:p>
      <w:r>
        <w:t>KẾT LUẬN CỦA PHÓ THỦ TƯỚNG CHÍNH PHỦ TRẦN LƯU QUANG, TRƯỞNG BAN CHỈ ĐẠO 389 QUỐC GIA TẠI HỘI NGHỊ TRỰC TUYẾN TOÀN QUỐC SƠ KẾT CÔNG TÁC 6 THÁNG ĐẦU NĂM VÀ PHƯƠNG HƯỚNG, NHIỆM VỤ 6 THÁNG CUỐI NĂM 2024 CỦA BAN CHỈ ĐẠO 389 QUỐC GIA</w:t>
      </w:r>
    </w:p>
    <w:p>
      <w:r>
        <w:t>Ngày 08 tháng 8 năm 2024, tại Trụ sở Chính phủ, Phó Thủ tướng Chính phủ Trần Lưu Quang, Trưởng Ban Chỉ đạo 389 quốc gia đã chủ trì Hội nghị trực tuyến toàn quốc sơ kết công tác 6 tháng đầu năm và phương hướng, nhiệm vụ 6 tháng cuối năm 2024 của Ban Chỉ đạo 389 quốc gia. Tham dự Hội nghị có các đồng chí Ủy viên Ban Chỉ đạo 389 quốc gia; Ban Chỉ đạo 389 các tỉnh, thành phố trực thuộc trung ương. Sau khi nghe Văn phòng Thường trực Ban Chỉ đạo 389 quốc gia báo cáo kết quả công tác 6 tháng đầu năm và phương hướng, nhiệm vụ 6 tháng cuối năm 2024 của Ban Chỉ đạo 389 quốc gia và ý kiến tham luận của các đại biểu dự Hội nghị, Phó Thủ tướng Chính phủ Trần Lưu Quang, Trưởng Ban Chỉ đạo 389 quốc gia kết luận như sau:</w:t>
      </w:r>
    </w:p>
    <w:p>
      <w:r>
        <w:t>Trong 6 tháng đầu năm 2024, Ban Chỉ đạo 389 các bộ, ngành, địa phương đã chỉ đạo, tổ chức, triển khai nhiều giải pháp về công tác chống buôn lậu, gian lận thương mại và hàng giả và đạt được những kết quả quan trọng  [1], góp phần bảo đảm an ninh, trật tự, an toàn xã hội, tạo môi trường xã hội, kinh doanh lành mạnh, ổn định, thúc đẩy sản xuất, kinh doanh, thương mại, tăng thu ngân sách nhà nước, bảo vệ quyền lợi chính đáng của doanh nghiệp, người tiêu dùng, nâng cao đời sống Nhân dân, phục vụ tốt nhiệm vụ phát triển kinh tế - xã hội của đất nước. Bên cạnh những kết quả đạt được, vẫn còn những tồn tại, hạn chế, như: một số đơn vị còn bị động trong công tác nắm tình hình, số vụ việc bị phát hiện, xử lý chưa tương xứng với tình hình thực tế và yêu cầu nhiệm vụ; hoạt động vận chuyển trái phép ma túy, pháo nổ, thuốc lá điếu ngoại, buôn lậu, vận chuyển trái phép xăng dầu, khoáng sản, vàng, rượu, bia, đường cát, thuốc lá thế hệ mới, mỹ phẩm, thực phẩm chức năng... qua biên giới và địa bàn nội địa vẫn diễn biến phức tạp; tình trạng sản xuất, mua bán, vận chuyển hàng cấm, hàng giả, hàng vi phạm quyền sở hữu trí tuệ, giả mạo xuất xứ qua môi trường thương mại điện tử, mua bán trái phép hóa đơn chưa có chiều hướng giảm.</w:t>
      </w:r>
    </w:p>
    <w:p>
      <w:r>
        <w:t>Để đấu tranh có hiệu quả, từng bước ngăn chặn và đẩy lùi hoạt động buôn lậu, gian lận thương mại và hàng giả trong thời gian tới, Ban Chỉ đạo 389 các bộ, ngành, địa phương cần tập trung thực hiện tốt một số nhiệm vụ trọng tâm sau:</w:t>
      </w:r>
    </w:p>
    <w:p>
      <w:r>
        <w:t>1. Tiếp tục quán triệt, triển khai, thực hiện nghiêm túc, hiệu quả chỉ đạo của Chính phủ, Thủ tướng Chính phủ, Ban Chỉ đạo 389 quốc gia về công tác chống buôn lậu, gian lận thương mại và hàng giả; xác định công tác này là nhiệm vụ chính trị quan trọng, thường xuyên; đề cao trách nhiệm của người đứng đầu trong công tác chống buôn lậu, gian lận thương mại và hàng giả.</w:t>
      </w:r>
    </w:p>
    <w:p>
      <w:r>
        <w:t>2. Tăng cường phối hợp, kết nối, chia sẻ thông tin giữa các đơn vị, lực lượng chức năng trong thực thi công vụ nhằm nâng cao hiệu quả công tác phòng ngừa, ngăn chặn, đấu tranh chống buôn lậu, gian lận thương mại và hàng giả, nhất là đối với ma túy, pháo nổ, thuốc lá điếu ngoại, đường cát, xăng dầu, than, khoáng sản, vàng, thuốc tân dược, thực phẩm chức năng, mỹ phẩm, phân bón, thuốc bảo vệ thực vật, rác thải độc hại, hàng hóa ảnh hưởng đến sức khỏe người dân.</w:t>
      </w:r>
    </w:p>
    <w:p>
      <w:r>
        <w:t>3. Tăng cường công tác thanh tra, kiểm tra công vụ; chú trọng công tác bồi dưỡng, đào tạo, nâng cao năng lực trình độ làm việc của cán bộ, công chức, nhất là ứng dụng công nghệ thông tin trong công tác chống buôn lậu, gian lận thương mại và hàng giả; quan tâm đến công tác thi đua, khen thưởng để kịp thời động viên tập thể, cá nhân có thành tích trong đấu tranh chống buôn lậu, gian lận thương mại và hàng giả; đồng thời, kiên quyết xử lý nghiêm các vi phạm.</w:t>
      </w:r>
    </w:p>
    <w:p>
      <w:r>
        <w:t>4. Đổi mới và tăng cường công tác tuyên truyền, phổ biến pháp luật, phát động phong trào toàn dân tham gia phòng, chống buôn lậu, gian lận thương mại và hàng giả; mỗi người dân là người tiêu dùng thông minh, không tham gia, tiếp tay cho buôn lậu, gian lận thương mại và hàng giả; không mua các sản phẩm không rõ nguồn gốc, xuất xứ, hàng giả, hàng kém chất lượng.</w:t>
      </w:r>
    </w:p>
    <w:p>
      <w:r>
        <w:t>5. Các Bộ: Tư pháp, Công Thương, Tài chính, Thông tin và Truyền thông, Công an và các cơ quan liên quan tiếp tục rà soát, sửa đổi, bổ sung hoặc kiến nghị sửa đổi, bổ sung, hoàn thiện quy định pháp luật còn hạn chế, bất cập liên quan đến công tác chống buôn lậu, gian lận thương mại, hàng giả, nhất là trong lĩnh vực thương mại điện tử, xử lý vi phạm hành chính, hình sự, quản lý hóa đơn điện tử và công tác giám định, bảo quản tang vật, phương tiện vi phạm.</w:t>
      </w:r>
    </w:p>
    <w:p>
      <w:r>
        <w:t>6. Đẩy mạnh ứng dụng công nghệ số, trong đó tập trung triển khai có hiệu quả Đề án “Phát triển ứng dụng dữ liệu về dân cư, định danh và xác thực điện tử phục vụ chuyển đổi số quốc gia giai đoạn 2022 - 2025, tầm nhìn đến năm 2030” (Đề án 06) và Chỉ thị số 18/CT-TTg ngày 30 tháng 5 năm 2023 của Thủ tướng Chính phủ “Về đẩy mạnh kết nối, chia sẻ dữ liệu phục vụ phát triển thương mại điện tử, chống thất thu thuế, bảo đảm an ninh tiền tệ”.</w:t>
      </w:r>
    </w:p>
    <w:p>
      <w:r>
        <w:t>7. Tăng cường hợp tác, tham khảo kinh nghiệm quốc tế nhằm nâng cao hiệu quả công tác phòng ngừa, ngăn chặn, đấu tranh chống buôn lậu, gian lận thương mại và hàng giả.</w:t>
      </w:r>
    </w:p>
    <w:p>
      <w:r>
        <w:t>8. Văn phòng Thường trực Ban Chỉ đạo 389 quốc gia theo dõi, đôn đốc việc thực hiện và tổng hợp kết quả báo cáo Phó Thủ tướng Chính phủ, Trưởng Ban Chỉ đạo 389 quốc gia trước ngày 31 tháng 10 năm 2024.</w:t>
      </w:r>
    </w:p>
    <w:p>
      <w:r>
        <w:t>Văn phòng Chính phủ thông báo để các cơ quan liên quan biết, thực hiện./.</w:t>
      </w:r>
    </w:p>
    <w:p>
      <w:r>
        <w:t>Nơi nhận:</w:t>
      </w:r>
    </w:p>
    <w:p>
      <w:r>
        <w:t>- Thủ tướng, các Phó Thủ tướng (để báo cáo);</w:t>
      </w:r>
    </w:p>
    <w:p>
      <w:r>
        <w:t>- Các bộ, cơ quan ngang bộ, cơ quan thuộc Chính phủ;</w:t>
      </w:r>
    </w:p>
    <w:p>
      <w:r>
        <w:t>- UBND các tỉnh, thành phố trực thuộc trung ương;</w:t>
      </w:r>
    </w:p>
    <w:p>
      <w:r>
        <w:t>- Viện kiểm sát nhân dân tối cao;</w:t>
      </w:r>
    </w:p>
    <w:p>
      <w:r>
        <w:t>- Ủy ban Trung ương Mặt trận Tổ quốc Việt Nam;</w:t>
      </w:r>
    </w:p>
    <w:p>
      <w:r>
        <w:t>- Các cơ quan, đơn vị: Bộ Tư lệnh Bộ đội Biên phòng, Bộ Tư lệnh Cảnh sát biển (Bộ Quốc phòng); Tổng cục Hải quan, Tổng cục Thuế (Bộ Tài chính); Tổng cục Quản lý thị trường (Bộ Công Thương); Cục Cảnh sát điều tra tội phạm về tham nhũng, kinh tế, buôn lậu, Cục An ninh kinh tế (Bộ Công an);</w:t>
      </w:r>
    </w:p>
    <w:p>
      <w:r>
        <w:t>- Văn phòng Thường trực Ban Chỉ đạo 389 quốc gia;</w:t>
      </w:r>
    </w:p>
    <w:p>
      <w:r>
        <w:t>- VPCP: BTCN, các PCN, TGĐ Cổng TTĐTCP,</w:t>
      </w:r>
    </w:p>
    <w:p>
      <w:r>
        <w:t>các Vụ: NC, PL, KTTH, TH;</w:t>
      </w:r>
    </w:p>
    <w:p>
      <w:r>
        <w:t>- Lưu: VT, V.I (03). HQP.</w:t>
      </w:r>
    </w:p>
    <w:p>
      <w:r>
        <w:t>KT. BỘ TRƯỞNG, CHỦ NHIỆM</w:t>
      </w:r>
    </w:p>
    <w:p>
      <w:r>
        <w:t>PHÓ CHỦ NHIỆM</w:t>
      </w:r>
    </w:p>
    <w:p>
      <w:r>
        <w:t>Cao Huy</w:t>
      </w:r>
    </w:p>
    <w:p>
      <w:r>
        <w:t>[1]  Trong 6 tháng đầu năm 2024, các đơn vị, địa phương phát hiện, xử lý 64.185 vụ vi phạm (giảm 2,82% so với cùng kỳ). Trong đó, có 6.042 vụ buôn bán, vận chuyển hàng cấm, hàng lậu (tăng 172,28% so với cùng kỳ); 55.133 vụ gian lận thương mại, gian lận về thuế (giảm 9,7 so với cùng kỳ); 3.010 vụ hàng giả, vi phạm sở hữu trí tuệ (tăng 8,55% so với cùng kỳ); thu nộp ngân sách nhà nước hơn 6.066 tỷ đồng (giảm 7,53% so với cùng kỳ); khởi tố hình sự 650 vụ (giảm 44,25% so với cùng kỳ), 1.913 đối tượng (giảm 18,82% so với cùng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