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3648/TB-TCHQ năm 2023 về kết quả xác định trước mã số đối với Thức uống dạng bột KINOHIMITSU SKNNY COFFEE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3648/TB-TCHQ</w:t>
      </w:r>
    </w:p>
    <w:p>
      <w:r>
        <w:t>Hà Nội, ngày 13 tháng 7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03-05/2023/CV-KINOVA ngày 24/5/2023 của Công ty TNHH KINOVA ENTERPRISE, mã số thuế: 0109845284;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Thức uống dạng bột KINOHIMITSU SKNNY COFFEE</w:t>
      </w:r>
    </w:p>
    <w:p>
      <w:r>
        <w:t>Tên gọi theo cấu tạo, công dụng: Thức uống dạng bột</w:t>
      </w:r>
    </w:p>
    <w:p>
      <w:r>
        <w:t>Ký, mã hiệu, chủng loại: Không có</w:t>
      </w:r>
    </w:p>
    <w:p>
      <w:r>
        <w:t>Nhà sản xuất: Công ty Kino Biotech (M) Sdn, Bhd</w:t>
      </w:r>
    </w:p>
    <w:p>
      <w:r>
        <w:t>2. Tóm tắt mô tả hàng hóa được xác định trước mã số:  Theo hồ sơ xác định trước mã số, thông tin đặt hàng như sau:</w:t>
      </w:r>
    </w:p>
    <w:p>
      <w:r>
        <w:t>- Thành phần, cấu tạo, công thức hóa học: Bột kem không sữa, đường nâu, chất xơ ngô hòa tan (promitor), bột cà phê, Garcinia Cambogia</w:t>
      </w:r>
    </w:p>
    <w:p>
      <w:r>
        <w:t>- Cơ chế hoạt động, cách thức sử dụng:</w:t>
      </w:r>
    </w:p>
    <w:p>
      <w:r>
        <w:t>Cơ chế hoạt động: một sự pha trộn tinh tế của cà phê và garcinia cambogia. Thấm đẫm hương vị đậm đà và tinh tế mang đến cho bạn một trải nghiệm thú vị, một cách tự nhiên tuyệt vời để cảm thấy tràn đầy năng lượng và tươi sáng</w:t>
      </w:r>
    </w:p>
    <w:p>
      <w:r>
        <w:t>Cách sử dụng: pha 1 gói với 150 ml nước nóng</w:t>
      </w:r>
    </w:p>
    <w:p>
      <w:r>
        <w:t>- Hàm lượng tính trên trọng lượng:</w:t>
      </w:r>
    </w:p>
    <w:p>
      <w:r>
        <w:t>Hàm lượng chất chính:</w:t>
      </w:r>
    </w:p>
    <w:p>
      <w:r>
        <w:t>Thành phần</w:t>
      </w:r>
    </w:p>
    <w:p>
      <w:r>
        <w:t>Đơn vị</w:t>
      </w:r>
    </w:p>
    <w:p>
      <w:r>
        <w:t>Giá trị</w:t>
      </w:r>
    </w:p>
    <w:p>
      <w:r>
        <w:t>Chất xơ ngô hòa tan (promitor)</w:t>
      </w:r>
    </w:p>
    <w:p>
      <w:r>
        <w:t>g/20g</w:t>
      </w:r>
    </w:p>
    <w:p>
      <w:r>
        <w:t>4,2±20%</w:t>
      </w:r>
    </w:p>
    <w:p>
      <w:r>
        <w:t>Bột cà phê</w:t>
      </w:r>
    </w:p>
    <w:p>
      <w:r>
        <w:t>g/20g</w:t>
      </w:r>
    </w:p>
    <w:p>
      <w:r>
        <w:t>3,5±20%</w:t>
      </w:r>
    </w:p>
    <w:p>
      <w:r>
        <w:t>garcinia cambogia</w:t>
      </w:r>
    </w:p>
    <w:p>
      <w:r>
        <w:t>g/20g</w:t>
      </w:r>
    </w:p>
    <w:p>
      <w:r>
        <w:t>0,5±20%</w:t>
      </w:r>
    </w:p>
    <w:p>
      <w:r>
        <w:t>- Thông số kỹ thuật: Sản phẩm dạng bột được đóng trong bao bì tráng bạc đảm bảo vệ sinh an toàn thực phẩm theo yêu cầu. Hộp 14 gói, mỗi gói 20g</w:t>
      </w:r>
    </w:p>
    <w:p>
      <w:r>
        <w:t>- Công dụng theo thiết kế: Thức uống dạng bột.</w:t>
      </w:r>
    </w:p>
    <w:p>
      <w:r>
        <w:t>3. Kết quả xác định trước mã số:  Theo thông tin trên Đơn đề nghị xác định trước mã số, thông tin tại tài liệu đính kèm hồ sơ, mặt hàng như sau:</w:t>
      </w:r>
    </w:p>
    <w:p>
      <w:r>
        <w:t>Tên thương mại: Thức uống dạng bột KINOHIMITSU SKNNY COFFEE</w:t>
      </w:r>
    </w:p>
    <w:p>
      <w:r>
        <w:t>- Thành phần, cấu tạo, công thức hóa học: Bột kem không sữa, đường nâu, chất xơ ngô hòa tan (promitor), bột cà phê, Garcinia Cambogia</w:t>
      </w:r>
    </w:p>
    <w:p>
      <w:r>
        <w:t>- Cơ chế hoạt động, cách thức sử dụng:</w:t>
      </w:r>
    </w:p>
    <w:p>
      <w:r>
        <w:t>Cơ chế hoạt động: một sự pha trộn tinh tế của cà phê và garcinia cambogia. Thấm đẫm hương vị đậm đà và tinh tế mang đến cho bạn một trải nghiệm thú vị, một cách tự nhiên tuyệt vời để cảm thấy tràn đầy năng lượng và tươi sáng</w:t>
      </w:r>
    </w:p>
    <w:p>
      <w:r>
        <w:t>Cách sử dụng: pha 1 gói với 150 ml nước nóng</w:t>
      </w:r>
    </w:p>
    <w:p>
      <w:r>
        <w:t>- Hàm lượng tính trên trọng lượng:</w:t>
      </w:r>
    </w:p>
    <w:p>
      <w:r>
        <w:t>Hàm lượng chất chính:</w:t>
      </w:r>
    </w:p>
    <w:p>
      <w:r>
        <w:t>Thành phần</w:t>
      </w:r>
    </w:p>
    <w:p>
      <w:r>
        <w:t>Đơn vị</w:t>
      </w:r>
    </w:p>
    <w:p>
      <w:r>
        <w:t>Giá trị</w:t>
      </w:r>
    </w:p>
    <w:p>
      <w:r>
        <w:t>Chất xơ ngô hòa tan (promitor)</w:t>
      </w:r>
    </w:p>
    <w:p>
      <w:r>
        <w:t>g/20g</w:t>
      </w:r>
    </w:p>
    <w:p>
      <w:r>
        <w:t>4,2±20%</w:t>
      </w:r>
    </w:p>
    <w:p>
      <w:r>
        <w:t>Bột cà phê</w:t>
      </w:r>
    </w:p>
    <w:p>
      <w:r>
        <w:t>g/20g</w:t>
      </w:r>
    </w:p>
    <w:p>
      <w:r>
        <w:t>3,5±20%</w:t>
      </w:r>
    </w:p>
    <w:p>
      <w:r>
        <w:t>garcinia cambogia</w:t>
      </w:r>
    </w:p>
    <w:p>
      <w:r>
        <w:t>g/20g</w:t>
      </w:r>
    </w:p>
    <w:p>
      <w:r>
        <w:t>0,5±20%</w:t>
      </w:r>
    </w:p>
    <w:p>
      <w:r>
        <w:t>- Thông số kỹ thuật: Sản phẩm dạng bột được đóng trong bao bì tráng bạc đảm bảo vệ sinh an toàn thực phẩm theo yêu cầu. Hộp 14 gói, mỗi gói 20g</w:t>
      </w:r>
    </w:p>
    <w:p>
      <w:r>
        <w:t>- Công dụng theo thiết kế: Thức uống dạng bột.</w:t>
      </w:r>
    </w:p>
    <w:p>
      <w:r>
        <w:t>Ký, mã hiệu, chủng loại: Không có</w:t>
      </w:r>
    </w:p>
    <w:p>
      <w:r>
        <w:t>Nhà sản xuất: Công ty Kino Biotech (M) Sdn, Bhd</w:t>
      </w:r>
    </w:p>
    <w:p>
      <w:r>
        <w:t>thuộc nhóm  21.01   “Chất chiết xuất, tinh chất và chất cô đặc, từ cà phê, chè hoặc chè Paragoay, và các chế phẩm có thành phần cơ bản là các sản phẩm này hoặc có thành phần cơ bản là cà phê, chè, chè Paragoay; rau diếp xoăn rang và các chất thay thế cà phê rang khác, và các chiết xuất, tinh chất và chất cô đặc của chúng.”  phân nhóm  “- Chất chiết xuất, tinh chất và các chất cô đặc, từ cà phê, và các chế phẩm có thành phần cơ bản là các chất chiết xuất, tinh chất hoặc các chất cô đặc này hoặc có thành phần cơ bản là cà phê:” , phân nhóm  2101.12   “- - Các chế phẩm có thành phần cơ bản là các chất chiết xuất, tinh chất hoặc các chất cô đặc hoặc có thành phần cơ bản là cà phê:” , phân nhóm  “- - - Loại khác:” , mã số  2101.12.91   “- - - - Các chế phẩm cà phê có thành phần cơ bản là các chất chiết xuất, tinh chất hoặc chất cô đặc có chứa đường, có chứa hoặc không chứa kem”  tại Danh mục hàng hóa xuất khẩu, nhập khẩu Việt Nam./.</w:t>
      </w:r>
    </w:p>
    <w:p>
      <w:r>
        <w:t>Thông báo này có hiệu lực kể từ ngày ban hành.</w:t>
      </w:r>
    </w:p>
    <w:p>
      <w:r>
        <w:t>Tổng cục trưởng Tổng cục Hải quan thông báo để Công ty TNHH KINOVA ENTERPRISE biết và thực hiện./.</w:t>
      </w:r>
    </w:p>
    <w:p>
      <w:r>
        <w:t>Nơi nhận:</w:t>
      </w:r>
    </w:p>
    <w:p>
      <w:r>
        <w:t>- Công ty TNHH KINOVA ENTERPRISE (Số 9, ngõ 7, đường Lê Đức Thọ, phường Mỹ Đình 2, quận Nam Từ Liêm,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