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3609/TB-TCHQ năm 2024 về kết quả xác định trước mã số đối với Electric Actuator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3609/TB-TCHQ</w:t>
      </w:r>
    </w:p>
    <w:p>
      <w:r>
        <w:t>Hà Nội, ngày 25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01/XDT-SMC ngày 27/5/2024 của Chi nhánh Công ty TNHH SMC Coporation (Việt Nam) tại Bắc Ninh (MST: 0310646185-009) và hồ sơ kèm theo;</w:t>
      </w:r>
    </w:p>
    <w:p>
      <w:r>
        <w:t>Theo đề nghị của Cục trường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Electric Actuator</w:t>
      </w:r>
    </w:p>
    <w:p>
      <w:r>
        <w:t>Tên gọi theo cấu tạo, công dụng: Thiết bị truyền động hoạt động bằng điện, dùng để vận chuyển hoặc định vị vật làm việc</w:t>
      </w:r>
    </w:p>
    <w:p>
      <w:r>
        <w:t>Ký, mã hiệu, chủng loại:</w:t>
      </w:r>
    </w:p>
    <w:p>
      <w:r>
        <w:t>LEFS16A-100-S1</w:t>
      </w:r>
    </w:p>
    <w:p>
      <w:r>
        <w:t>Nhà sản xuất: SMC Corporation</w:t>
      </w:r>
    </w:p>
    <w:p>
      <w:r>
        <w:t>2. Tóm tắt mô tả hàng hóa được xác định trước mã số:</w:t>
      </w:r>
    </w:p>
    <w:p>
      <w:r>
        <w:t>Theo hồ sơ đề nghị xác định trước mã số, thông tin mặt hàng như sau:</w:t>
      </w:r>
    </w:p>
    <w:p>
      <w:r>
        <w:t>- Thành phần, cấu tạo, công thức hóa học:</w:t>
      </w:r>
    </w:p>
    <w:p>
      <w:r>
        <w:t>STT</w:t>
      </w:r>
    </w:p>
    <w:p>
      <w:r>
        <w:t>Mô tả</w:t>
      </w:r>
    </w:p>
    <w:p>
      <w:r>
        <w:t>STT</w:t>
      </w:r>
    </w:p>
    <w:p>
      <w:r>
        <w:t>Mô tả</w:t>
      </w:r>
    </w:p>
    <w:p>
      <w:r>
        <w:t>STT</w:t>
      </w:r>
    </w:p>
    <w:p>
      <w:r>
        <w:t>Mô tả</w:t>
      </w:r>
    </w:p>
    <w:p>
      <w:r>
        <w:t>1</w:t>
      </w:r>
    </w:p>
    <w:p>
      <w:r>
        <w:t>Thân</w:t>
      </w:r>
    </w:p>
    <w:p>
      <w:r>
        <w:t>8</w:t>
      </w:r>
    </w:p>
    <w:p>
      <w:r>
        <w:t>Vỏ bọc A</w:t>
      </w:r>
    </w:p>
    <w:p>
      <w:r>
        <w:t>14</w:t>
      </w:r>
    </w:p>
    <w:p>
      <w:r>
        <w:t>Vỏ bọc phía cuối</w:t>
      </w:r>
    </w:p>
    <w:p>
      <w:r>
        <w:t>2</w:t>
      </w:r>
    </w:p>
    <w:p>
      <w:r>
        <w:t>Thanh dẫn hướng</w:t>
      </w:r>
    </w:p>
    <w:p>
      <w:r>
        <w:t>9</w:t>
      </w:r>
    </w:p>
    <w:p>
      <w:r>
        <w:t>Vỏ bọc B</w:t>
      </w:r>
    </w:p>
    <w:p>
      <w:r>
        <w:t>15</w:t>
      </w:r>
    </w:p>
    <w:p>
      <w:r>
        <w:t>Motor</w:t>
      </w:r>
    </w:p>
    <w:p>
      <w:r>
        <w:t>3</w:t>
      </w:r>
    </w:p>
    <w:p>
      <w:r>
        <w:t>Vít me bi</w:t>
      </w:r>
    </w:p>
    <w:p>
      <w:r>
        <w:t>(Bi + vít + đai ốc)</w:t>
      </w:r>
    </w:p>
    <w:p>
      <w:r>
        <w:t>10</w:t>
      </w:r>
    </w:p>
    <w:p>
      <w:r>
        <w:t>Vòng bi chặn</w:t>
      </w:r>
    </w:p>
    <w:p>
      <w:r>
        <w:t>16</w:t>
      </w:r>
    </w:p>
    <w:p>
      <w:r>
        <w:t>Ống lót cao su</w:t>
      </w:r>
    </w:p>
    <w:p>
      <w:r>
        <w:t>5</w:t>
      </w:r>
    </w:p>
    <w:p>
      <w:r>
        <w:t>Bàn đỡ</w:t>
      </w:r>
    </w:p>
    <w:p>
      <w:r>
        <w:t>11</w:t>
      </w:r>
    </w:p>
    <w:p>
      <w:r>
        <w:t>Gá động cơ</w:t>
      </w:r>
    </w:p>
    <w:p>
      <w:r>
        <w:t>17</w:t>
      </w:r>
    </w:p>
    <w:p>
      <w:r>
        <w:t>Nút chặn</w:t>
      </w:r>
    </w:p>
    <w:p>
      <w:r>
        <w:t>6</w:t>
      </w:r>
    </w:p>
    <w:p>
      <w:r>
        <w:t>Miếng bịt</w:t>
      </w:r>
    </w:p>
    <w:p>
      <w:r>
        <w:t>12</w:t>
      </w:r>
    </w:p>
    <w:p>
      <w:r>
        <w:t>Khớp nối</w:t>
      </w:r>
    </w:p>
    <w:p>
      <w:r>
        <w:t>18</w:t>
      </w:r>
    </w:p>
    <w:p>
      <w:r>
        <w:t>Dải chắn bụi</w:t>
      </w:r>
    </w:p>
    <w:p>
      <w:r>
        <w:t>7</w:t>
      </w:r>
    </w:p>
    <w:p>
      <w:r>
        <w:t>Bộ giữ miếng đệm</w:t>
      </w:r>
    </w:p>
    <w:p>
      <w:r>
        <w:t>13</w:t>
      </w:r>
    </w:p>
    <w:p>
      <w:r>
        <w:t>Vỏ động cơ</w:t>
      </w:r>
    </w:p>
    <w:p>
      <w:r>
        <w:t>21</w:t>
      </w:r>
    </w:p>
    <w:p>
      <w:r>
        <w:t>Ổ đỡ trục</w:t>
      </w:r>
    </w:p>
    <w:p>
      <w:r>
        <w:t>- Cơ chế hoạt động, cách thức sử dụng:</w:t>
      </w:r>
    </w:p>
    <w:p>
      <w:r>
        <w:t>Cơ chế hoạt động:</w:t>
      </w:r>
    </w:p>
    <w:p>
      <w:r>
        <w:t>Thiết bị truyền động hoạt động bằng điện này còn có tên gọi khác là   “Xylanh điện”  . Sản phẩm này là một thiết bị sử dụng trục vít me để biến đổi chuyển động quay thành chuyển động tịnh tiến và theo đó di chuyển vật cần gia công.</w:t>
      </w:r>
    </w:p>
    <w:p>
      <w:r>
        <w:t>Nguyên lý hoạt động:</w:t>
      </w:r>
    </w:p>
    <w:p>
      <w:r>
        <w:t>+ Thiết bị truyền động điện có cấu trúc trong đó gồm tích hợp của thân và thanh dẫn hướng, động cơ, bàn đỡ và đai ốc của vít me bi có rãnh quay được cố định bên trong bàn đỡ. Khi trục động cơ quay, vít me bi nối bằng khớp nối cũng quay làm cho bàn đỡ chứa đai ốc chuyển động qua lại theo phương tịnh tiến. Bản thân vít me bi không chuyển động tịnh tiến mà chỉ thực hiện chuyển động quay, còn thanh trượt tích hợp trong bàn đỡ thực hiện chuyển động tịnh tiến dọc theo rãnh của vít bi.</w:t>
      </w:r>
    </w:p>
    <w:p>
      <w:r>
        <w:t>+ Đồ vật cần vận chuyển đến vị trí theo yêu cầu (hoặc cần được định vị) sẽ được đặt lên trên bàn đỡ. Khi hoạt động, phần bàn đỡ di chuyển qua lại (trượt qua lại trên thanh dẫn hướng) nhờ sự điều khiển của động cơ điện và vít me bi để vận chuyển vật đến những vị trí theo yêu cầu.</w:t>
      </w:r>
    </w:p>
    <w:p>
      <w:r>
        <w:t>Cách sử dụng:</w:t>
      </w:r>
    </w:p>
    <w:p>
      <w:r>
        <w:t>Khi sử dụng, thiết bị truyền động điện được kết nối với bộ điều khiển tương ứng. Bộ điều khiển nhận tín hiệu từ PLC (Program Logic Controller) trên thiết bị.</w:t>
      </w:r>
    </w:p>
    <w:p>
      <w:r>
        <w:t>Tốc độ di chuyển của thiết bị truyền động điện được kiểm soát bằng cách thay đổi tốc độ quay của động cơ thông qua thay đổi dòng điện. Thiết bị truyền động điện có thể di chuyển các vật thể theo chiều ngang hoặc chiều dọc.</w:t>
      </w:r>
    </w:p>
    <w:p>
      <w:r>
        <w:t>- Thông số kỹ thuật:</w:t>
      </w:r>
    </w:p>
    <w:p>
      <w:r>
        <w:t>+ Loại động cơ: Động cơ bước (Step motor) một chiều 24VDC, không phải loại động cơ vạn năng. Công suất cực đại 51W.</w:t>
      </w:r>
    </w:p>
    <w:p>
      <w:r>
        <w:t>+ Hành trình di chuyển tối đa: 100mm,</w:t>
      </w:r>
    </w:p>
    <w:p>
      <w:r>
        <w:t>+ Tốc độ tối đa là 700mm/s (giây).</w:t>
      </w:r>
    </w:p>
    <w:p>
      <w:r>
        <w:t>+ Độ chính xác lặp lại ±0.02mm.</w:t>
      </w:r>
    </w:p>
    <w:p>
      <w:r>
        <w:t>+ Điện áp hoạt động: 24VDC ± 10%</w:t>
      </w:r>
    </w:p>
    <w:p>
      <w:r>
        <w:t>+ Tải trọng tối đa theo chiều ngang là 14 kg, tải trọng tối đa theo chiều dọc đứng là 2 kg.</w:t>
      </w:r>
    </w:p>
    <w:p>
      <w:r>
        <w:t>- Công dụng theo thiết kế:</w:t>
      </w:r>
    </w:p>
    <w:p>
      <w:r>
        <w:t>Thiết bị dạng trượt kiều vít me bi được dùng cho những ứng dụng yêu cầu độ chính xác cao, điều khiển nhiều vị trí, điều khiển đồng bộ mà xylanh khi không đáp ứng được, thường được ứng dụng rộng rãi trong tất cả các lĩnh vực đặc biệt là trong công nghiệp sản xuất như: pick &amp; place, nâng hệ máy móc trong dây chuyền sản xuất và lắp ráp, ...</w:t>
      </w:r>
    </w:p>
    <w:p>
      <w:r>
        <w:t>Thiết bị được dùng cho ứng dụng di chuyển nhiều vị trí trong các máy móc tự động hóa. Ví dụ: máy lắp ráp tivi/tủ lạnh, máy lắp ráp linh kiện điện tử, máy sản xuất công tắc điện, ....</w:t>
      </w:r>
    </w:p>
    <w:p>
      <w:r>
        <w:t>3. Kết quả xác định trước mã số:</w:t>
      </w:r>
    </w:p>
    <w:p>
      <w:r>
        <w:t>Tên thương mại: Electric Actuator</w:t>
      </w:r>
    </w:p>
    <w:p>
      <w:r>
        <w:t>Tên gọi theo cấu tạo, công dụng: Thiết bị truyền động hoạt động bằng điện, có cấu trúc trong đó gồm tích hợp của thân và thanh dẫn hướng, động cơ, bàn đỡ và đai ốc của vít me bi có rãnh quay được cố định bên trong bàn đỡ. Sử dụng động cơ bước (step motor) một chiều 24VDC, không phải loại động cơ vạn năng. Công suất cực đại 51W.</w:t>
      </w:r>
    </w:p>
    <w:p>
      <w:r>
        <w:t>Thiết bị truyền động hoạt động bằng điện này còn có tên gọi khác là   “Xylanh điện”  . Sản phẩm này là một thiết bị sử dụng trục vít me để biến đổi chuyển động quay của động cơ thành chuyển động tịnh tiến của bàn đỡ và theo đó di chuyển hoặc định vị vật cần gia công.</w:t>
      </w:r>
    </w:p>
    <w:p>
      <w:r>
        <w:t>Ký, mã hiệu, chủng loại:</w:t>
      </w:r>
    </w:p>
    <w:p>
      <w:r>
        <w:t>LEFS16A-100-S1</w:t>
      </w:r>
    </w:p>
    <w:p>
      <w:r>
        <w:t>Nhà sản xuất: SMC Corporation</w:t>
      </w:r>
    </w:p>
    <w:p>
      <w:r>
        <w:t>thuộc nhóm nhóm  85.01   "Động cơ điện và máy phát điện (trừ tổ máy phát điện) ",  phân nhóm "-  Động cơ một chiều khác; máy phát điện một chiều, trừ máy phát quang điện" , phân nhóm  8501.31  “- -  Công suất không quá 750 W ", mã số  8501.31.70  “ - - -  Loại khác " tại Danh mục hàng hóa xuất khẩu, nhập khẩu Việt Nam.</w:t>
      </w:r>
    </w:p>
    <w:p>
      <w:r>
        <w:t>Thông báo này có hiệu lực từ ngày ký.</w:t>
      </w:r>
    </w:p>
    <w:p>
      <w:r>
        <w:t>Tổng cục trưởng Tổng cục Hải quan thông báo để Chi nhánh Công ty TNHH SMC Coporation (Việt Nam) tại Bắc Ninh biết và thực hiện./.</w:t>
      </w:r>
    </w:p>
    <w:p>
      <w:r>
        <w:t>Nơi nhận:</w:t>
      </w:r>
    </w:p>
    <w:p>
      <w:r>
        <w:t>- Chi nhánh Công ty TNHH SMC Coporation (Việt Nam) tại Bắc Ninh  (Số 89 đường Hữu Nghị, Khu Công Nghiệp, Đô thị và Dịch vụ VSIP Bắc Ninh. Phường Phù Chẩn, Thành Phố Từ Sơn, Tỉnh Bắc Ninh);</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