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3594/TB-TCHQ năm 2024 về Kết quả xác định trước mã số đối với 1000HNX hardener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3594/TB-TCHQ</w:t>
      </w:r>
    </w:p>
    <w:p>
      <w:r>
        <w:t>Hà Nội, ngày 25 tháng 7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INK01240400070/TRASAS ngày 21/6/2024 của Công ty cổ phần Vận tải và Dịch vụ Hàng Hải, mã số thuế: 0304184415;</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1000HNX hardener</w:t>
      </w:r>
    </w:p>
    <w:p>
      <w:r>
        <w:t>Tên gọi theo cấu tạo, công dụng: Chất làm cứng - 1000HNX hardener, dùng để pha vào mực in giúp mực in bám chắc trên quần áo, nhãn mác, vải móc.</w:t>
      </w:r>
    </w:p>
    <w:p>
      <w:r>
        <w:t>Ký, mã hiệu, chủng loại: isa-1000HNX-.5</w:t>
      </w:r>
    </w:p>
    <w:p>
      <w:r>
        <w:t>Nhà sản xuất: INKCUPS CORPORATION</w:t>
      </w:r>
    </w:p>
    <w:p>
      <w:r>
        <w:t>Địa chỉ: 310 Andover Street, Danvers, MA. 01923, USA</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 Hexamethylene diisocyanate homopolymer: 96% - 100%</w:t>
      </w:r>
    </w:p>
    <w:p>
      <w:r>
        <w:t>+ Hexamethylene-di-isocyanate: 0,1% - 0,2%</w:t>
      </w:r>
    </w:p>
    <w:p>
      <w:r>
        <w:t>- Cơ chế hoạt động, cách thức sử dụng: pha trực tiếp vào mực in để giúp mực in bám chắc hơn trên quần áo, nhãn mác, vải vóc</w:t>
      </w:r>
    </w:p>
    <w:p>
      <w:r>
        <w:t>- Thông số kỹ thuật:</w:t>
      </w:r>
    </w:p>
    <w:p>
      <w:r>
        <w:t>+ 1 lon = 1 kilogram</w:t>
      </w:r>
    </w:p>
    <w:p>
      <w:r>
        <w:t>+ Dạng lỏng, đặc sệt</w:t>
      </w:r>
    </w:p>
    <w:p>
      <w:r>
        <w:t>+ Trong suốt, không màu</w:t>
      </w:r>
    </w:p>
    <w:p>
      <w:r>
        <w:t>+ Không tan trong nước</w:t>
      </w:r>
    </w:p>
    <w:p>
      <w:r>
        <w:t>- Quy trình sản xuất:</w:t>
      </w:r>
    </w:p>
    <w:p>
      <w:r>
        <w:t>Bước 1: Chuẩn bị/ kiểm tra nguyên liệu đầu vào</w:t>
      </w:r>
    </w:p>
    <w:p>
      <w:r>
        <w:t>Bước 2: Trộn nguyên liệu theo tỷ lệ và quy trình</w:t>
      </w:r>
    </w:p>
    <w:p>
      <w:r>
        <w:t>Bước 3: Thử nghiệm sản phẩm</w:t>
      </w:r>
    </w:p>
    <w:p>
      <w:r>
        <w:t>Bước 4: Công bố truy xuất nguồn gốc sản phẩm theo từng số lô sản phẩm từ nguyên liệu đầu vào cho đến sản phẩm cuối cùng.</w:t>
      </w:r>
    </w:p>
    <w:p>
      <w:r>
        <w:t>- Công dụng theo thiết kế: Pha trực tiếp vào mực in để giúp mực in bám chắc hơn trên quần áo, nhãn mác, vải vóc</w:t>
      </w:r>
    </w:p>
    <w:p>
      <w:r>
        <w:t>3. Kết quả xác định trước mã số:  Theo thông tin trên Đơn đề nghị xác định trước mã số, thông tin tại tài liệu đính kèm hồ sơ, mặt hàng như sau:</w:t>
      </w:r>
    </w:p>
    <w:p>
      <w:r>
        <w:t>Tên thương mại: 1000HNX hardener</w:t>
      </w:r>
    </w:p>
    <w:p>
      <w:r>
        <w:t>- Thành phần, cấu tạo, công thức hóa học, hàm lượng tính trên trọng lượng:</w:t>
      </w:r>
    </w:p>
    <w:p>
      <w:r>
        <w:t>+ Hexamethylene diisocyanate homopolymer: 96% - 100%</w:t>
      </w:r>
    </w:p>
    <w:p>
      <w:r>
        <w:t>+ Hexamethylene-di-isocyanate: 0,1% - 0,2%</w:t>
      </w:r>
    </w:p>
    <w:p>
      <w:r>
        <w:t>- Cơ chế hoạt động, cách thức sử dụng: pha trực tiếp vào mực in để giúp mực in bám chắc hơn trên quần áo, nhãn mác, vải vóc</w:t>
      </w:r>
    </w:p>
    <w:p>
      <w:r>
        <w:t>- Thông số kỹ thuật:</w:t>
      </w:r>
    </w:p>
    <w:p>
      <w:r>
        <w:t>+ 1 lon = 1 kilogram</w:t>
      </w:r>
    </w:p>
    <w:p>
      <w:r>
        <w:t>+ Dạng lỏng, đặc sệt</w:t>
      </w:r>
    </w:p>
    <w:p>
      <w:r>
        <w:t>+ Trong suốt, không màu</w:t>
      </w:r>
    </w:p>
    <w:p>
      <w:r>
        <w:t>+ Không tan trong nước</w:t>
      </w:r>
    </w:p>
    <w:p>
      <w:r>
        <w:t>- Quy trình sản xuất:</w:t>
      </w:r>
    </w:p>
    <w:p>
      <w:r>
        <w:t>Bước 1: Chuẩn bị/ kiểm tra nguyên liệu đầu vào</w:t>
      </w:r>
    </w:p>
    <w:p>
      <w:r>
        <w:t>Bước 2: Trộn nguyên liệu theo tỷ lệ và quy trình</w:t>
      </w:r>
    </w:p>
    <w:p>
      <w:r>
        <w:t>Bước 3: Thử nghiệm sản phẩm</w:t>
      </w:r>
    </w:p>
    <w:p>
      <w:r>
        <w:t>Bước 4: Công bố truy xuất nguồn gốc sản phẩm theo từng số lô sản phẩm từ nguyên liệu đầu vào cho đến sản phẩm cuối cùng.</w:t>
      </w:r>
    </w:p>
    <w:p>
      <w:r>
        <w:t>- Công dụng theo thiết kế: Pha trực tiếp vào mực in để giúp mực in bám chắc hơn trên quần áo, nhãn mác, vải vóc</w:t>
      </w:r>
    </w:p>
    <w:p>
      <w:r>
        <w:t>Ký, mã hiệu, chủng loại: isa-1000HNX-.5</w:t>
      </w:r>
    </w:p>
    <w:p>
      <w:r>
        <w:t>Nhà sản xuất: INKCUPS CORPORATION</w:t>
      </w:r>
    </w:p>
    <w:p>
      <w:r>
        <w:t>Địa chỉ: 310 Andover Street, Danvers, MA. 01923, USA</w:t>
      </w:r>
    </w:p>
    <w:p>
      <w:r>
        <w:t>thuộc nhóm  39.11   “Nhựa từ dầu mỏ, nhựa cumaron-inden, polyterpen, polysulphua, polysulphon và các sản phẩm khác đã nêu trong Chú giải 3 của Chương này, chưa được chi tiết hoặc ghi ở nơi khác, dạng nguyên sinh.” , mã số  3911.90.00   “- Loại khác”  tại Danh mục hàng hóa xuất khẩu, nhập khẩu Việt Nam./.</w:t>
      </w:r>
    </w:p>
    <w:p>
      <w:r>
        <w:t>Thông báo này có hiệu lực kể từ ngày ban hành.</w:t>
      </w:r>
    </w:p>
    <w:p>
      <w:r>
        <w:t>Tổng cục trưởng Tổng cục Hải quan thông báo để Công ty cổ phần Vận tải và Dịch vụ Hàng Hải biết và thực hiện./.</w:t>
      </w:r>
    </w:p>
    <w:p>
      <w:r>
        <w:t>Nơi nhận:</w:t>
      </w:r>
    </w:p>
    <w:p>
      <w:r>
        <w:t>- Công ty cổ phần Vận tải và Dịch vụ Hàng Hải (34 Nguyễn Thị Nghĩa, Phường Bến Thành, Quận 1, Thành phố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