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357/TB-UBND năm 2024 đính chính Quyết định 74/2024/QĐ-UBND sửa đổi Quy chế kèm theo Quyết định 41/2021/QĐ-UBND về Quy chế phối hợp xây dựng, kiểm tra, rà soát và hệ thống hóa văn bản quy phạm pháp luật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357/TB-UBND</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357/TB-UBND</w:t>
      </w:r>
    </w:p>
    <w:p>
      <w:r>
        <w:t>Phú Yên, ngày 30 tháng 12 năm 2024</w:t>
      </w:r>
    </w:p>
    <w:p>
      <w:r>
        <w:t>THÔNG BÁO</w:t>
      </w:r>
    </w:p>
    <w:p>
      <w:r>
        <w:t>VỀ VIỆC ĐÍNH CHÍNH QUYẾT ĐỊNH SỐ 74/2024/QĐ-UBND NGÀY 25/12/2024 CỦA UBND TỈNH PHÚ YÊN SỬA ĐỔI, BỔ SUNG MỘT SỐ ĐIỀU CỦA QUY CHẾ BAN HÀNH KÈM THEO QUYẾT ĐỊNH SỐ 41/2021/QĐ-UBND NGÀY 25/10/2021 CỦA UBND TỈNH PHÚ YÊN BAN HÀNH QUY CHẾ PHỐI HỢP XÂY DỰNG, KIỂM TRA, RÀ SOÁT VÀ HỆ THỐNG HÓA VĂN BẢN QUY PHẠM PHÁP LUẬT TRÊN ĐỊA BÀN TỈNH PHÚ YÊN</w:t>
      </w:r>
    </w:p>
    <w:p>
      <w:r>
        <w:t>Căn cứ Nghị định số 34/2016/NĐ-CP ngày 14/5/2016 của Chính phủ quy định chi tiết một số điều, biện pháp thi hành Luật Ban hành văn bản quy phạm pháp luật; Nghị định số 154/2020/NĐ-CP ngày 31/12/2020 của Chính phủ về sửa đổi, bổ sung một số điều của Nghị định số 34/2016/NĐ-CP;</w:t>
      </w:r>
    </w:p>
    <w:p>
      <w:r>
        <w:t>Căn cứ Quyết định số 74/2024/QĐ-UBND ngày 25/12/2024 của UBND tỉnh Phú Yên sửa đổi, bổ sung một số điều của Quy chế ban hành kèm theo Quyết định số 41/2021/QĐ-UBND ngày 25/10/2021 của UBND tỉnh Phú Yên ban hành Quy chế phối hợp xây dựng, kiểm tra, rà soát và hệ thống hóa văn bản quy phạm pháp luật trên địa bàn tỉnh Phú Yên;</w:t>
      </w:r>
    </w:p>
    <w:p>
      <w:r>
        <w:t>UBND tỉnh thông báo đính chính Quyết định số 74/2024/QĐ-UBND ngày 25/12/2024 của UBND tỉnh về sửa đổi, bổ sung một số điều của Quy chế ban hành kèm theo Quyết định số 41/2021/QĐ-UBND ngày 25/10/2021 của UBND tỉnh Phú Yên ban hành Quy chế phối hợp xây dựng, kiểm tra, rà soát và hệ thống hóa văn bản quy phạm pháp luật trên địa bàn tỉnh Phú Yên như sau:</w:t>
      </w:r>
    </w:p>
    <w:p>
      <w:r>
        <w:t>1.    Nội dung “Điều 3. Điều khoản thi hành Quyết định này có hiệu lực từ ngày 06 tháng 01 năm 2025” tại Quyết định số 74/2024/QĐ-UBND ngày 25/12/2024 được đính chính thành  “Điều 3. Trách nhiệm tổ chức thực hiện Chánh Văn phòng UBND tỉnh; Giám đốc Sở Tư pháp; Thủ trưởng các sở, ban, ngành tỉnh; Chủ tịch UBND các huyện, thị xã, thành phố; các tổ chức, cá nhân liên quan chịu trách nhiệm thi hành Quyết định này”.</w:t>
      </w:r>
    </w:p>
    <w:p>
      <w:r>
        <w:t>2.    Nội dung “Điều 4. Trách nhiệm tổ chức thực hiện Chánh Văn phòng UBND tỉnh; Giám đốc Sở Tư pháp; Thủ trưởng các sở, ban, ngành tỉnh; Chủ tịch UBND các huyện, thị xã, thành phố; các tổ chức, cá nhân liên quan chịu trách nhiệm thi hành Quyết định này” tại Quyết định số 74/2024/QĐ-UBND ngày 25/12/2024 được đính chính thành  “Điều 4. Điều khoản thi hành Quyết định này có hiệu lực từ ngày 06 tháng 01 năm 2025”.</w:t>
      </w:r>
    </w:p>
    <w:p>
      <w:r>
        <w:t>Thủ trưởng các cơ quan liên quan phối hợp triển khai thực hiện./.</w:t>
      </w:r>
    </w:p>
    <w:p>
      <w:r>
        <w:t>TL. CHỦ TỊCH</w:t>
      </w:r>
    </w:p>
    <w:p>
      <w:r>
        <w:t>KT. CHÁNH VĂN PHÒNG</w:t>
      </w:r>
    </w:p>
    <w:p>
      <w:r>
        <w:t>PHÓ CHÁNH VĂN PHÒNG</w:t>
      </w:r>
    </w:p>
    <w:p>
      <w:r>
        <w:t>Lê Anh Khoa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