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3528/TB-CHQ năm 2025 về kết quả xác định trước mã số đối với OptiFlexTM Advanced Equipment Controler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3528 / TB-CHQ</w:t>
      </w:r>
    </w:p>
    <w:p>
      <w:r>
        <w:t>Hà Nội, ngày 26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 uan về thủ tục hải quan, ki ể m tra giám sát, ki ể m soát hải quan, được sửa đổi b ổ  sung tại Nghị định số 59/2018/NĐ - 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 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 ể  ki ể m tra chất lượng, kiểm tra an toàn thực ph ẩ 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 ố  số 02/XDT-TD ngày 15/03/2025 của Công ty TNHH Kỹ thuật T&amp;D (MST: 0101086860) và hồ sơ kèm theo;</w:t>
      </w:r>
    </w:p>
    <w:p>
      <w:r>
        <w:t>Cục Hải quan thông báo kết quả xác định trước mã s ố  như sau:</w:t>
      </w:r>
    </w:p>
    <w:p>
      <w:r>
        <w:t>1. Hàng hóa đề nghị xác định trước mã  số  do tổ chức, cá nh â n cung cấp:</w:t>
      </w:r>
    </w:p>
    <w:p>
      <w:r>
        <w:t>Tên thương mại: OptiFlex™ Advanced Equipment Controler</w:t>
      </w:r>
    </w:p>
    <w:p>
      <w:r>
        <w:t>Tên gọi theo cấu tạo, công dụng: Bộ điều khiển phân tán, phân quyền điều khiển cho từng vùng hoặc từng ứng dụng của các thiết bị cơ điện riêng biệt như quạt, bơm, biến tần, chiếu sáng và một số thiết bị khác. K ế t nối với mạng lưới giao tiếp LAN thông qua giao thức truyền thông BACnet/IP và kết nối liền mạch với phần mềm WebCTRL® đ ể  điều khi ể n và giám sát tòa nhà.</w:t>
      </w:r>
    </w:p>
    <w:p>
      <w:r>
        <w:t>Ký, mã hiệu, chủng loại: OF022-E2</w:t>
      </w:r>
    </w:p>
    <w:p>
      <w:r>
        <w:t>Nhà sản xuất: Automated Logic</w:t>
      </w:r>
    </w:p>
    <w:p>
      <w:r>
        <w:t>2. Tóm tắt mô tả hàng hóa được xác định trước mã số:  Theo hồ sơ đề nghị xác định trước mã số, thông tin mặt hàng như sau:</w:t>
      </w:r>
    </w:p>
    <w:p>
      <w:r>
        <w:t>- Thành phần, cấu tạo, công thức hóa học: Bộ điều khiển phân tán, phân quyền điều khiển cho từng vùn g  hoặc từng ứng dụng của các thiết bị cơ điện riêng biệt như quạt, bơm, biến tần, chiếu sáng và một số thiết bị khác. Thiết bị tích hợp các thành phần kết nối sau: 2 c ổ ng Ethernet băng thông 10/100mbps; 1 c ổ ng Rnet; 1 c ổ ng USB; 2 ngõ vào đa dụng (Universal Input); 2 ngõ ra Analog Output).</w:t>
      </w:r>
    </w:p>
    <w:p>
      <w:r>
        <w:t>- Cơ chế hoạt động, cách thức sử dụng:</w:t>
      </w:r>
    </w:p>
    <w:p>
      <w:r>
        <w:t>Cơ chế hoạt động: Thiết bị này đọc các tín hiệu đầu vào (gồm nhiều dạng như điện áp 0-10V, nhiệt trở, tín hiệu nhị phân, sau đó dữ liệu đầu vào được đưa vào trong các kh ố i lô-gic đ ể  điều khi ể n các ngõ ra.</w:t>
      </w:r>
    </w:p>
    <w:p>
      <w:r>
        <w:t>Cách thức hoạt động:</w:t>
      </w:r>
    </w:p>
    <w:p>
      <w:r>
        <w:t>Với khả năng lập trình tự do, các chương trình có thể x óa , viết mới, tùy chỉnh theo các ứng dụng tại từng khu vực hoặ c  thiết bị đầu cuối.</w:t>
      </w:r>
    </w:p>
    <w:p>
      <w:r>
        <w:t>Chương trình điều khiển được người dùng tải xuống bộ điều khiển, lưu trên bộ nhớ Flash. Bộ vi xử lý sẽ copy dữ liệu qua RAM và hoạt động theo trình tự logic trong chương trình đã tải xuống.</w:t>
      </w:r>
    </w:p>
    <w:p>
      <w:r>
        <w:t>Các dữ liệu từ tín hiệu đầu vào, đầu ra, cảnh báo ... sẽ  đ ược lưu trữ trên bộ nhớ Flash của bộ điều khi ể n.</w:t>
      </w:r>
    </w:p>
    <w:p>
      <w:r>
        <w:t>- Thông số kỹ thuật: Kích thước W x H x D = (14.00 x 14.93 x 5.11) cm. Trọng lượng tổng 0.34kg.</w:t>
      </w:r>
    </w:p>
    <w:p>
      <w:r>
        <w:t>Điện áp: 24V AC/DC; 2 cổng Ethernet băng thông 10/100mbps (Chuẩn truyền thông Bacnet); 1 c ổ ng Rnet, 1 c ổ ng USB, 2 ngõ vào da dụng  U niversal Input); 2 ngõ ra Analog (Analog Output); đèn LED hi ể n thị trạng thái hoạt động, báo lỗi, nguồn, ngõ ra, truyền thông; Bộ nhớ lưu trữ: 16Gb (Flash). Bộ nhớ RAM 512MB.  Đ ồng hồ thời gian thực, vỏ nhự a  ABS.</w:t>
      </w:r>
    </w:p>
    <w:p>
      <w:r>
        <w:t>- Công dụng theo thiết kế: Điều khiển phân tán các thiết bị cơ  đ iện c ỡ  nhỏ như quạt, máy bơm, biến tần, chiếu sáng ... hoặc các ứng dụng điều khiển ở các khu vực khác nhau. Nó giao tiếp trên mạng LAN Ethernet bằng giao thức BACnet/IP và kết nối liền mạch với phần mềm WebCTRL® để điều khiển và giám sát t òa  nhà.</w:t>
      </w:r>
    </w:p>
    <w:p>
      <w:r>
        <w:t>3. Kết quả xác định tr ư ớc mã số:</w:t>
      </w:r>
    </w:p>
    <w:p>
      <w:r>
        <w:t>Tên thương mại: Opti F lex™ Advanced Equipment Controler</w:t>
      </w:r>
    </w:p>
    <w:p>
      <w:r>
        <w:t>- Tên gọi theo cấu tạo, công dụng: Bộ điều khi ể n phân tán được sử dụng cho việc giám sát và điều khi ể n phân tán cho từng vùng hoặc từng thiết bị riêng biệt của hệ thống Cơ điện trong hệ thống điều khi ể n t òa  nhà cao tầng như: Thang máy, Điều h òa  trung tâm, hệ thống bơm nước, hệ thống chiếu sáng... Thiết bị kết nối với mạng lưới giao tiếp LAN thông qua giao thức truyền thông BACnet/IP và kết nối liền mạch với phần mềm WebCTRL® đ ể  điều khi ể n và giám sát tòa nhà.</w:t>
      </w:r>
    </w:p>
    <w:p>
      <w:r>
        <w:t>- Thành phần, cấu tạo: Thiết bị tích hợp các thành phần kết nối sau: 2 c ổ ng Ethernet băng thông 10/100mbps; 1 c ổ ng Rnet; 1 c ổ ng USB; 2 ngõ vào đa dụng (Universal Input); 2 ngõ ra Analog Output).</w:t>
      </w:r>
    </w:p>
    <w:p>
      <w:r>
        <w:t>- Thông số kỹ thuật: Điện áp: 24V AC/DC; 2 cổng Ethernet băng thông 10/100mbps (Chuẩn truyền thông Bacnet); 1 c ổ ng Rnet, 1 c ổ ng USB, 2 ngõ vào đa dụng Universal Input); 2 ngõ ra Analog (Analog Output);  đ èn LED hi ể n thị trạng thái hoạt động, báo l ỗ i, nguồn, ngõ ra, truyền thông; Bộ nhớ lưu trữ: 16Gb (Flash). Bộ nhớ RAM 512MB. Đồng hồ thời gian thực, vỏ nhự a  ABS. Kích thước W x H x D = (14.00 x 14.93 x 5.11) cm. Trọng lượng  tổng 0.34kg.</w:t>
      </w:r>
    </w:p>
    <w:p>
      <w:r>
        <w:t>Ký, mã hiệu, chủng loại: OF022-E2</w:t>
      </w:r>
    </w:p>
    <w:p>
      <w:r>
        <w:t>Nhà sản xuất: Automat e d Logic</w:t>
      </w:r>
    </w:p>
    <w:p>
      <w:r>
        <w:t>thuộc nhóm  85.37   “Bảng, panel, gi á  đỡ, bàn, t ủ  và các loại hộp và đế khác, được l ắ p với hai hoặc nhi ề u thiết bị thuộc nh ó m 85.35 hoặc 85.36, dùng đ ể  điều khi ể n hoặc phân phối điện, k ể  cả các loại trên có lắp các dụng cụ hoặc thiết bị thuộc Chương 90, và các thiết bị điều khiển số, trừ các thiết bị chuyển mạch thuộc nh ó m 85.17” , phân nhóm  8537.10    “-  Dùng cho điện  á p không qu á  1.000 V:” , phân nhóm   “-  - Loại khác: ” , mã số  8537.10.92   “ - - -  Loại phù hợp sử dụng cho hệ thống điều khiển phân tán”  tại Danh mục hàng hóa xuất kh ẩ u, nhập khẩu Việt Nam.</w:t>
      </w:r>
    </w:p>
    <w:p>
      <w:r>
        <w:t>Thông báo này có hiệu lực từ ngày ký.</w:t>
      </w:r>
    </w:p>
    <w:p>
      <w:r>
        <w:t>Cục trưởng Cục hải quan báo để Công ty TNHH Kỹ thuật T&amp;D biết và thực  hiện./.</w:t>
      </w:r>
    </w:p>
    <w:p>
      <w:r>
        <w:t>Nơi nhận:</w:t>
      </w:r>
    </w:p>
    <w:p>
      <w:r>
        <w:t>- Công ty TNHH Kỹ thuật T&amp;D  (34/36 Đào T ấ n, P.C ố ng Vị, Q.Ba Đình, Tp.Hà Nội);</w:t>
      </w:r>
    </w:p>
    <w:p>
      <w:r>
        <w:t>- PCT Lưu Mạnh Tưởng (để báo cáo)</w:t>
      </w:r>
    </w:p>
    <w:p>
      <w:r>
        <w:t>- Chi cục Kiểm định Hải quan;</w:t>
      </w:r>
    </w:p>
    <w:p>
      <w:r>
        <w:t>- Các Chi cục Hải quan khu vực (để t/hiện);</w:t>
      </w:r>
    </w:p>
    <w:p>
      <w:r>
        <w:t>- Website Hải quan ;</w:t>
      </w:r>
    </w:p>
    <w:p>
      <w:r>
        <w:t>- Lưu: VT, NVTH Q -PL-Hiểu (3b).</w:t>
      </w:r>
    </w:p>
    <w:p>
      <w:r>
        <w:t>TL. CỤC TRƯỞNG</w:t>
      </w:r>
    </w:p>
    <w:p>
      <w:r>
        <w:t>KT. TRƯ Ở N G  BAN NGHIỆP VỤ THU Ế  HQ</w:t>
      </w:r>
    </w:p>
    <w:p>
      <w:r>
        <w:t>PHÓ TRƯ Ở NG BAN</w:t>
      </w:r>
    </w:p>
    <w:p>
      <w:r>
        <w:t>Đào Thu  Hương</w:t>
      </w:r>
    </w:p>
    <w:p>
      <w:r>
        <w:t>* Ghi chú: Kết quả xác định trước m ã  s ố  trên ch ỉ  có giá trị s ử  dụng đ ố i với t ổ  chức, cá nhân đã g ử i đề nghị xác định trước m 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