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352/TB-VPCP năm 2024 về Kết luận của Phó Thủ tướng Lê Minh Khái tại cuộc họp về dự thảo Quyết định sửa đổi Quyết định 22/2021/QĐ-TTg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352/TB-VPCP</w:t>
      </w:r>
    </w:p>
    <w:p>
      <w:r>
        <w:t>Hà Nội, ngày 26 tháng 7 năm 2024</w:t>
      </w:r>
    </w:p>
    <w:p>
      <w:r>
        <w:t>THÔNG BÁO</w:t>
      </w:r>
    </w:p>
    <w:p>
      <w:r>
        <w:t>KẾT LUẬN CỦA PHÓ THỦ TƯỚNG LÊ MINH KHÁI TẠI CUỘC HỌP VỀ DỰ THẢO QUYẾT ĐỊNH SỬA ĐỔI, BỔ SUNG MỘT SỐ ĐIỀU CỦA QUYẾT ĐỊNH SỐ 22/2021/QĐ-TTG NGÀY 02 THÁNG 7 NĂM 2021 CỦA THỦ TƯỚNG CHÍNH PHỦ</w:t>
      </w:r>
    </w:p>
    <w:p>
      <w:r>
        <w:t>Ngày 17 tháng 7 năm 2024, tại Trụ sở Chính phủ, Phó Thủ tướng Lê Minh Khái chủ trì cuộc họp về dự thảo Quyết định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 Tham dự cuộc họp có lãnh đạo các Bộ, cơ quan, địa phương: Kế hoạch và Đầu tư, Tư pháp, Thanh tra Chính phủ, Kiểm toán Nhà nước, Ủy ban Quản lý vốn nhà nước tại doanh nghiệp, Ủy ban nhân dân thành phố Hà Nội, Ban Chỉ đạo Đổi mới và Phát triển doanh nghiệp, Văn phòng Chính phủ; đại diện Bộ Nội vụ, Bộ Tài chính, Bộ Lao động - Thương binh và Xã hội; lãnh đạo các tập đoàn, tổng công ty: Điện lực Việt Nam, Dầu khí Việt Nam, Hóa chất Việt Nam, Công nghiệp Than - Khoáng sản Việt Nam, Công nghiệp - Viễn thông quân đội, Đường sắt Việt Nam, Lương thực Miền Bắc.</w:t>
      </w:r>
    </w:p>
    <w:p>
      <w:r>
        <w:t>Sau khi nghe báo cáo của Bộ Kế hoạch và Đầu tư và ý kiến của các đại biểu dự họp, Phó Thủ tướng Lê Minh Khái kết luận như sau:</w:t>
      </w:r>
    </w:p>
    <w:p>
      <w:r>
        <w:t>1. Đánh giá cao việc Bộ Kế hoạch và Đầu tư chủ trì, phối hợp các Bộ, cơ quan, doanh nghiệp xây dựng, hoàn thiện dự thảo Quyết định sửa đổi, bổ sung một số điều của Quyết định số 22/2021/QĐ-TTg.</w:t>
      </w:r>
    </w:p>
    <w:p>
      <w:r>
        <w:t>2. Bộ Kế hoạch và Đầu tư nghiên cứu kỹ các ý kiến xác đáng, hợp lý của các đại biểu dự họp, tổng hợp tiếp thu, giải trình để hoàn thiện lại dự thảo Quyết định bảo đảm chặt chẽ, thống nhất, đúng quy định pháp luật trình Thủ tướng Chính phủ trong tháng 7 năm 2024; trong đó lưu ý các nội dung sau:</w:t>
      </w:r>
    </w:p>
    <w:p>
      <w:r>
        <w:t>a) Về phạm vi điều chỉnh: Rà soát, thể hiện lại để tránh hiểu nhầm việc các doanh nghiệp nêu tại điểm này không thực hiện sắp xếp.</w:t>
      </w:r>
    </w:p>
    <w:p>
      <w:r>
        <w:t>b) Nghiên cứu, thể hiện lại nội dung sửa đổi khoản 3 Điều 4 Quyết định số 22/2021/QĐ-TTg trên tinh thần là các cơ quan đại diện chủ sở hữu phải thực hiện Kế hoạch sắp xếp lại doanh nghiệp giai đoạn 2021-2025 đã được Thủ tướng Chính phủ phê duyệt. Trường hợp thực hiện khác “Quyết định này” thì cơ quan đại diện chủ sở hữu đề xuất, gửi Bộ Kế hoạch và Đầu tư để chủ trì, trình Thủ tướng Chính phủ xem xét, quyết định (Lưu ý, thể hiện rõ “Quyết định này” là Quyết định số 22/2021/QĐ-TTg hay Quyết định của Thủ tướng Chính phủ phê duyệt Kế hoạch sắp xếp lại doanh nghiệp giai đoạn 2021 - 2025).</w:t>
      </w:r>
    </w:p>
    <w:p>
      <w:r>
        <w:t>c) Về việc sắp xếp các doanh nghiệp có vốn góp của Công ty mẹ: Cần rà soát kỹ, bảo đảm nguyên tắc đẩy mạnh phân cấp, phân quyền, đúng thẩm quyền của Thủ tướng Chính phủ; thể hiện rõ các trường hợp thực hiện khác quy định này thì cơ quan đại diện chủ sở hữu xem xét, quyết định và chịu trách nhiệm.</w:t>
      </w:r>
    </w:p>
    <w:p>
      <w:r>
        <w:t>d) Rà soát các thuật ngữ trong dự thảo Quyết định bảo đảm bao quát, tổng thể nhất.</w:t>
      </w:r>
    </w:p>
    <w:p>
      <w:r>
        <w:t>Văn phòng Chính phủ thông báo để các Bộ, cơ quan, địa phương, doanh nghiệp biết, thực hiện./.</w:t>
      </w:r>
    </w:p>
    <w:p>
      <w:r>
        <w:t>Nơi nhận:</w:t>
      </w:r>
    </w:p>
    <w:p>
      <w:r>
        <w:t>- Thủ tướng Chính phủ;</w:t>
      </w:r>
    </w:p>
    <w:p>
      <w:r>
        <w:t>- PTTg Lê Minh Khái;</w:t>
      </w:r>
    </w:p>
    <w:p>
      <w:r>
        <w:t>- Các Bộ: KH&amp;ĐT, TC, TP, NV, LĐ-TB&amp;XH;</w:t>
      </w:r>
    </w:p>
    <w:p>
      <w:r>
        <w:t>- Thanh tra Chính phủ;</w:t>
      </w:r>
    </w:p>
    <w:p>
      <w:r>
        <w:t>- Kiểm toán Nhà nước;</w:t>
      </w:r>
    </w:p>
    <w:p>
      <w:r>
        <w:t>- UBND thành phố Hà Nội;</w:t>
      </w:r>
    </w:p>
    <w:p>
      <w:r>
        <w:t>- Ban Chỉ đạo ĐM&amp;PTDN;</w:t>
      </w:r>
    </w:p>
    <w:p>
      <w:r>
        <w:t>- Ủy ban Quản lý vốn nhà nước tại doanh nghiệp;</w:t>
      </w:r>
    </w:p>
    <w:p>
      <w:r>
        <w:t>- Các TĐ: EVN, PVN, TKV,VINACHEM, VIETTEL;</w:t>
      </w:r>
    </w:p>
    <w:p>
      <w:r>
        <w:t>- Các TCT: Đường sắt Việt Nam, Lương thực miền Bắc;</w:t>
      </w:r>
    </w:p>
    <w:p>
      <w:r>
        <w:t>- VPCP: BTCN, PCN Mai Thị Thu Vân; các Vụ: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