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351/TB-VPCP năm 2024 kết luận của Phó Thủ tướng Lê Minh Khái tại cuộc họp về dự thảo Nghị định sửa đổi Nghị định 166/2017/NĐ-CP quy định tiêu chuẩn, định mức và chế độ quản lý, sử dụng tài sản công của cơ quan Việt Nam ở nước ngoài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351/TB-VPCP</w:t>
      </w:r>
    </w:p>
    <w:p>
      <w:r>
        <w:t>Hà Nội, ngày 26 tháng 7 năm 2024</w:t>
      </w:r>
    </w:p>
    <w:p>
      <w:r>
        <w:t>THÔNG BÁO</w:t>
      </w:r>
    </w:p>
    <w:p>
      <w:r>
        <w:t>KẾT LUẬN CỦA PHÓ THỦ TƯỚNG LÊ MINH KHÁI TẠI CUỘC HỌP VỀ DỰ THẢO NGHỊ ĐỊNH SỬA ĐỔI, BỔ SUNG MỘT SỐ ĐIỀU CỦA NGHỊ ĐỊNH SỐ 166/2017/NĐ-CP CỦA CHÍNH PHỦ QUY ĐỊNH TIÊU CHUẨN, ĐỊNH MỨC VÀ CHẾ ĐỘ QUẢN LÝ, SỬ DỤNG TÀI SẢN CÔNG CỦA CƠ QUAN VIỆT NAM Ở NƯỚC NGOÀI</w:t>
      </w:r>
    </w:p>
    <w:p>
      <w:r>
        <w:t>Ngày 23 tháng 7 năm 2024, tại trụ sở Chính phủ, Phó Thủ tướng Lê Minh Khái đã chủ trì cuộc họp về dự thảo Nghị định sửa đổi, bổ sung một số điều của Nghị định số 166/2017/NĐ-CP ngày 31 tháng 12 năm 2017 của Chính phủ quy định tiêu chuẩn, định mức và chế độ quản lý, sử dụng tài sản công của cơ quan Việt Nam ở nước ngoài (dự thảo Nghị định). Tham dự cuộc họp có lãnh đạo các Bộ, cơ quan: Tài chính, Ngoại giao, Công Thương, Kế hoạch và Đầu tư, Văn phòng Chính phủ; đại diện lãnh đạo Bộ Tư pháp.</w:t>
      </w:r>
    </w:p>
    <w:p>
      <w:r>
        <w:t>Sau khi nghe báo cáo của Bộ Tài chính, ý kiến phát biểu của các đại biểu dự họp, Phó Thủ tướng Lê Minh Khái kết luận như sau:</w:t>
      </w:r>
    </w:p>
    <w:p>
      <w:r>
        <w:t>1. Đánh giá cao Bộ Tài chính đã nghiêm túc triển khai Chương trình công tác năm 2023 của Chính phủ, Thủ tướng Chính phủ để tổng kết, đánh giá tình hình triển khai thực hiện Nghị định số 166/2017/NĐ-CP và chủ trì, phối hợp với các Bộ, cơ quan, địa phương xây dựng, trình Chính phủ dự thảo Nghị định sửa đổi, bổ sung một số điều của Nghị định số 166/2017/NĐ-CP theo đúng trình tự, thủ tục quy định.</w:t>
      </w:r>
    </w:p>
    <w:p>
      <w:r>
        <w:t>2. Bộ Tài chính nghiên cứu, tiếp thu đầy đủ các ý kiến xác đáng của các đại biểu dự họp để hoàn thiện dự thảo Nghị định, trình Chính phủ trong tháng 7 năm 2024; trong đó lưu ý:</w:t>
      </w:r>
    </w:p>
    <w:p>
      <w:r>
        <w:t>a) Rà soát các nội dung quy định liên quan đến việc bàn giao, tiếp nhận tài sản từ cơ quan đại diện sang bộ phận thương vụ, bảo đảm đúng thẩm quyền, đúng quy định pháp luật về quản lý, sử dụng tài sản công.</w:t>
      </w:r>
    </w:p>
    <w:p>
      <w:r>
        <w:t>b) Nghiên cứu ý kiến của Bộ Tư pháp tại cuộc họp để rà soát, hoàn thiện nội dung quy định về mức giá mua xe ô tô, bảo đảm chặt chẽ, khả thi, đúng quy định tại khoản 1 Điều 24 Luật Quản lý sử dụng tài sản công.</w:t>
      </w:r>
    </w:p>
    <w:p>
      <w:r>
        <w:t>c) Báo cáo, đề xuất đối với nội dung kiến nghị của Bộ Kế hoạch và Đầu tư tại văn bản số 8397/BKHĐT-VP ngày 09 tháng 10 năm 2023 về việc bố trí xe ô tô phục vụ công tác chung cho cán bộ, công chức, viên chức của cơ quan hữu quan làm việc theo chế độ biệt phái, bảo đảm công bằng, công khai, minh bạch, nâng cao hiệu quả sử dụng ô tô bố trí cho các cơ quan đại diện tại nước ngoài.</w:t>
      </w:r>
    </w:p>
    <w:p>
      <w:r>
        <w:t>3. Bộ Ngoại giao, Bộ Công Thương phối hợp với Bộ Tài chính và các cơ quan liên quan thực hiện điều chuyển tài sản giữa cơ quan đại diện sang bộ phận thương vụ, bảo đảm đúng quy định của pháp luật về quản lý, sử dụng tài sản công.</w:t>
      </w:r>
    </w:p>
    <w:p>
      <w:r>
        <w:t>4. Văn phòng Chính phủ theo dõi, đôn đốc theo chức năng, nhiệm vụ được giao.</w:t>
      </w:r>
    </w:p>
    <w:p>
      <w:r>
        <w:t>Văn phòng Chính phủ thông báo để các cơ quan liên quan biết, thực hiện./.</w:t>
      </w:r>
    </w:p>
    <w:p>
      <w:r>
        <w:t>Nơi nhận:</w:t>
      </w:r>
    </w:p>
    <w:p>
      <w:r>
        <w:t>- TTg CP, PTTg Lê Minh Khái;</w:t>
      </w:r>
    </w:p>
    <w:p>
      <w:r>
        <w:t>- Các Bộ: TC, NG, TP, KHĐT, CT;</w:t>
      </w:r>
    </w:p>
    <w:p>
      <w:r>
        <w:t>- VPCP: BTCN, PCN Mai Thị Thu Vân, Các Vụ: PL, QHQT, TH,</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