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342/TB-VPCP năm 2025 kết luận của Phó Thủ tướng Chính phủ Trần Hồng Hà tại cuộc họp về tình hình triển khai dự án đầu tư xây dựng tuyến đường sắt Lào Cai - Hà Nội - Hải Phòng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02/07/2025</w:t>
            </w:r>
          </w:p>
        </w:tc>
      </w:tr>
      <w:tr>
        <w:tc>
          <w:tcPr>
            <w:tcW w:type="dxa" w:w="4320"/>
          </w:tcPr>
          <w:p>
            <w:r>
              <w:t>Ngày hiệu lực</w:t>
            </w:r>
          </w:p>
        </w:tc>
        <w:tc>
          <w:tcPr>
            <w:tcW w:type="dxa" w:w="4320"/>
          </w:tcPr>
          <w:p>
            <w:r>
              <w:t>02/07/2025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342/TB-VPCP</w:t>
      </w:r>
    </w:p>
    <w:p>
      <w:r>
        <w:t>Hà Nội, ngày 02 tháng 7 năm 2025</w:t>
      </w:r>
    </w:p>
    <w:p>
      <w:r>
        <w:t>THÔNG BÁO</w:t>
      </w:r>
    </w:p>
    <w:p>
      <w:r>
        <w:t>KẾT LUẬN CỦA PHÓ THỦ TƯỚNG CHÍNH PHỦ TRẦN HỒNG HÀ TẠI CUỘC HỌP VỀ TÌNH HÌNH TRIỂN KHAI DỰ ÁN ĐẦU TƯ XÂY DỰNG TUYẾN ĐƯỜNG SẮT LÀO CAI - HÀ NỘI - HẢI PHÒNG</w:t>
      </w:r>
    </w:p>
    <w:p>
      <w:r>
        <w:t>Ngày 26 tháng 6 năm 2025, tại trụ sở Văn phòng Chính phủ Phó Thủ tướng Chính phủ Trần Hồng Hà chủ trì cuộc họp về tình hình triển khai dự án đầu tư xây dựng tuyến đường sắt Lào Cai - Hà Nội - Hải Phòng. Tại điểm cầu Trụ sở Chính phủ có lãnh đạo các Bộ, cơ quan: Văn phòng Chính phủ, Bộ Xây dựng, Bộ Tài chính, Bộ Nông nghiệp và Môi trường, Bộ Khoa học và Công nghệ, Bộ Giáo dục và Đào tạo, Bộ Ngoại giao; đại diện các Bộ, cơ quan: Công an, Quốc phòng, Tư pháp, Tập đoàn Điện lực Việt Nam và Tổng công ty Đường sắt Việt Nam. Tại điểm cầu các tỉnh/thành phố: Hà Nội, Hải Phòng, Lào Cai, Yên Bái, Phú Thọ, Vĩnh Phúc, Bắc Ninh, Hưng Yên và Hải Dương có lãnh đạo Ủy ban nhân dân tỉnh, thành phố và các Sở, ban, ngành liên quan.</w:t>
      </w:r>
    </w:p>
    <w:p>
      <w:r>
        <w:t>Sau khi nghe Bộ Xây dựng báo cáo tình hình triển khai dự án, ý kiến thảo luận của các cơ quan, Phó Thủ tướng Chính phủ Trần Hồng Hà kết luận như sau:</w:t>
      </w:r>
    </w:p>
    <w:p>
      <w:r>
        <w:t>1. Ghi nhận nỗ lực, cố gắng của Bộ Xây dựng, các bộ, ngành, địa phương và các cơ quan, đơn vị có liên quan trong công tác chuẩn bị đầu tư dự án trong thời gian vừa qua; đặc biệt hoan nghênh các địa phương đã chủ động, tích cực triển khai trước một bước công tác giải phóng mặt bằng của dự án.</w:t>
      </w:r>
    </w:p>
    <w:p>
      <w:r>
        <w:t>2. Đây là dự án có ý nghĩa đặc biệt quan trọng của quốc gia, động lực thúc đẩy phát triển kinh tế xã hội, bảo đảm an ninh quốc phòng, yêu cầu các bộ, ngành, địa phương cần xác định rõ trách nhiệm, phát huy tinh thần chủ động, sáng tạo, khẩn trương triển khai các nhiệm vụ được giao; trước mắt tập trung hoàn thành thủ tục chuẩn bị đầu tư, công tác giải phóng mặt bằng, tái định cư; lựa chọn một số hạng mục quan trọng (nhà ga, khu tái định cư) để tổ chức lễ động thổ, lễ khởi động trong năm 2025 theo yêu cầu của Chính phủ tại Nghị quyết số 127/NQ-CP ngày 13 tháng 5 năm 2025.</w:t>
      </w:r>
    </w:p>
    <w:p>
      <w:r>
        <w:t>3. Bộ Xây dựng</w:t>
      </w:r>
    </w:p>
    <w:p>
      <w:r>
        <w:t>a) Tập trung đẩy nhanh tiến độ chuẩn bị đầu tư dự án, đặc biệt trong công tác khảo sát, lập Báo cáo nghiên cứu tiền khả thi, đàm phán Hiệp định vay vốn cho dự án.</w:t>
      </w:r>
    </w:p>
    <w:p>
      <w:r>
        <w:t>b) Tiếp tục làm việc với các địa phương để thống nhất quy mô, hướng tuyến làm cơ sở triển khai công tác giải phóng mặt bằng của dự án; chủ động hỗ trợ các địa phương giải quyết khó khăn trong công tác quy hoạch, giải phóng mặt bằng và tái định cư cho dự án.</w:t>
      </w:r>
    </w:p>
    <w:p>
      <w:r>
        <w:t>c) Chủ trì, phối hợp với Bộ Ngoại giao khẩn trương phối hợp với phía Trung Quốc tiến hành cuộc họp của Ủy ban Liên hợp Hợp tác đường sắt Việt - Trung lần thứ nhất để thống nhất một số vấn đề quan trọng, thúc đẩy tiến độ triển khai dự án; báo cáo Thủ tướng Chính phủ những vấn đề vượt thẩm quyền.</w:t>
      </w:r>
    </w:p>
    <w:p>
      <w:r>
        <w:t>4. Bộ Tài chính</w:t>
      </w:r>
    </w:p>
    <w:p>
      <w:r>
        <w:t>a) Chủ trì hướng dẫn địa phương chủ động ứng vốn hoặc hỗ trợ tạm ứng vốn hoặc đề xuất phương án điều tiết ngân sách hợp lý cho các địa phương có khó khăn để đảm bảo tiến độ.</w:t>
      </w:r>
    </w:p>
    <w:p>
      <w:r>
        <w:t>b) Phối hợp với Bộ Xây dựng rà soát, thống nhất kế hoạch vốn ngân sách trung ương, bảo đảm bố trí kịp thời, đủ, đúng đối tượng.</w:t>
      </w:r>
    </w:p>
    <w:p>
      <w:r>
        <w:t>5. Bộ Nông nghiệp và Môi trường hướng dẫn các địa phương thực hiện công tác bồi thường, hỗ trợ, tái định cư; công tác chuyển đổi đất rừng, đất lúa theo quy định và cơ chế đặc thù đã được Quốc hội cho phép.</w:t>
      </w:r>
    </w:p>
    <w:p>
      <w:r>
        <w:t>6. Các địa phương có dự án đi qua</w:t>
      </w:r>
    </w:p>
    <w:p>
      <w:r>
        <w:t>a) Khẩn trương hoàn thành công tác kiểm kê đất đai, lập phương án bồi thường, tái định cư, phê duyệt theo thẩm quyền; chủ động ứng vốn ngân sách địa phương thực hiện công tác bồi thường, hỗ trợ, tái định cư... Trường hợp địa phương khó khăn về vốn khẩn trương gửi Bộ Tài chính nhu cầu vốn để tổng hợp, báo cáo Thủ tướng Chính phủ.</w:t>
      </w:r>
    </w:p>
    <w:p>
      <w:r>
        <w:t>b) Lựa chọn các khu tái định cư, nhà ga có khả năng khởi công đúng tiến độ, gửi Bộ Xây dựng để tổng hợp, báo cáo Thủ tướng Chính phủ.</w:t>
      </w:r>
    </w:p>
    <w:p>
      <w:r>
        <w:t>7. Trên tinh thần kết quả các buổi hội đàm cấp cao giữa 2 nước Việt Nam và Trung Quốc vừa qua, kế hoạch triển khai Dự án theo Nghị quyết số 127/NQ-CP ngày 13/5/2025 của Chính phủ và kết quả đã thực hiện trong thời gian qua, Bộ Xây dựng tổng hợp báo cáo Thủ tướng Chính phủ tình hình triển khai, các tồn tại, khó khăn, vướng mắc, giải pháp tháo gỡ và kế hoạch triển khai Dự án trong thời gian tới; lưu ý, cần báo cáo rõ thời điểm và các hạng mục dự kiến khởi công năm 2025.</w:t>
      </w:r>
    </w:p>
    <w:p>
      <w:r>
        <w:t>Văn phòng Chính phủ xin thông báo để các bộ, ngành, địa phương và các cơ quan, đơn vị liên quan biết, thực hiện./.</w:t>
      </w:r>
    </w:p>
    <w:p>
      <w:r>
        <w:t>Nơi nhận:</w:t>
      </w:r>
    </w:p>
    <w:p>
      <w:r>
        <w:t>- Thủ tướng Chính phủ (để b/c);</w:t>
      </w:r>
    </w:p>
    <w:p>
      <w:r>
        <w:t>- PTTg CP Trần Hồng Hà (để b/c);</w:t>
      </w:r>
    </w:p>
    <w:p>
      <w:r>
        <w:t>- Các Bộ: XD, TC, NN&amp;MT, KH&amp;CN, GD&amp;ĐT, NG, CA, QP, TP;</w:t>
      </w:r>
    </w:p>
    <w:p>
      <w:r>
        <w:t>- UBND các tỉnh, thành phố có dự án đi qua;</w:t>
      </w:r>
    </w:p>
    <w:p>
      <w:r>
        <w:t>- Tập đoàn Điện lực Việt Nam;</w:t>
      </w:r>
    </w:p>
    <w:p>
      <w:r>
        <w:t>- Tổng công ty Đường sắt Việt Nam;</w:t>
      </w:r>
    </w:p>
    <w:p>
      <w:r>
        <w:t>- VPCP: BTCN, PCN Nguyễn Sỹ Hiệp, Trợ lý, Thư ký TTg, TGĐ Cổng TTĐT CP, các Vụ: KTTH, QHĐP, QHQT, TH, KGVX;</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