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3307/TB-TTKQH năm 2024 kết luận của Ủy ban Thường vụ Quốc hội về giải thích quy định tại Khoản 1 Điều 6 của Luật Đầu tư công do Tổng Thư ký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3307/TB-TTKQH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QUỐC HỘI KHÓA XV</w:t>
      </w:r>
    </w:p>
    <w:p>
      <w:r>
        <w:t>TỔNG THƯ KÝ QUỐC HỘI</w:t>
      </w:r>
    </w:p>
    <w:p>
      <w:r>
        <w:t>-------</w:t>
      </w:r>
    </w:p>
    <w:p>
      <w:r>
        <w:t>CỘNG HÒA XÃ HỘI CHỦ NGHĨA VIỆT NAM</w:t>
      </w:r>
    </w:p>
    <w:p>
      <w:r>
        <w:t>Độc lập - Tự do - Hạnh phúc</w:t>
      </w:r>
    </w:p>
    <w:p>
      <w:r>
        <w:t>---------------</w:t>
      </w:r>
    </w:p>
    <w:p>
      <w:r>
        <w:t>Số: 3307/TB-TTKQH</w:t>
      </w:r>
    </w:p>
    <w:p>
      <w:r>
        <w:t>Hà Nội, ngày 18 tháng 01 năm 2024</w:t>
      </w:r>
    </w:p>
    <w:p>
      <w:r>
        <w:t>THÔNG BÁO</w:t>
      </w:r>
    </w:p>
    <w:p>
      <w:r>
        <w:t>KẾT LUẬN CỦA ỦY BAN THƯỜNG VỤ QUỐC HỘI VỀ VIỆC GIẢI THÍCH QUY ĐỊNH TẠI KHOẢN 1 ĐIỀU 6 CỦA LUẬT ĐẦU TƯ CÔNG</w:t>
      </w:r>
    </w:p>
    <w:p>
      <w:r>
        <w:t>(tại Phiên họp thứ 29, tháng 01/2024)</w:t>
      </w:r>
    </w:p>
    <w:p>
      <w:r>
        <w:t>Chiều ngày 09/01/2024, Ủy ban Thường vụ Quốc hội đã xem xét, cho ý kiến về Tờ trình số 709/TTr-CP ngày 29/12/2023 của Chính phủ về việc đề nghị Ủy ban Thường vụ Quốc hội giải thích quy định tại khoản 1 Điều 6 của Luật Đầu tư công và kết luận như sau:</w:t>
      </w:r>
    </w:p>
    <w:p>
      <w:r>
        <w:t>Điều 6 của Luật Đầu tư công quy định việc phân loại dự án đầu tư công theo tính chất của dự án (tại khoản 1) và theo mức độ quan trọng, quy mô của dự án (tại khoản 2) để làm căn cứ áp dụng các quy định pháp luật trong việc xác định trình tự, thủ tục, thẩm quyền phê duyệt chủ trương đầu tư, quyết định đầu tư, tổ chức thực hiện. Điều 6 của Luật Đầu tư công không quy định nhiệm vụ, khoản chi nào phải dùng vốn đầu tư công, không quy định chi sử dụng vốn đầu tư công để thực hiện các dự án đầu tư xây dựng, cải tạo, nâng cấp, mở rộng dự án đã đầu tư xây dựng; mua sắm tài sản; mua, sửa chữa, nâng cấp trang thiết bị, máy móc.</w:t>
      </w:r>
    </w:p>
    <w:p>
      <w:r>
        <w:t>Ủy ban Thường vụ Quốc hội khẳng định Luật Đầu tư công, Luật Ngân sách nhà nước và các luật có liên quan khác không có quy định nào cấm sử dụng chi thường xuyên để thực hiện các dự án đầu tư xây dựng, cải tạo, nâng cấp, mở rộng dự án đã đầu tư xây dựng; mua sắm tài sản; mua, sửa chữa, nâng cấp trang thiết bị, máy móc.</w:t>
      </w:r>
    </w:p>
    <w:p>
      <w:r>
        <w:t>Để tháo gỡ các khó khăn, vướng mắc trên thực tế hiện nay, đề nghị Chính phủ khẩn trương ban hành văn bản quy định, hướng dẫn chi tiết các nội dung này;</w:t>
      </w:r>
    </w:p>
    <w:p>
      <w:r>
        <w:t>Tổng Thư ký Quốc hội thông báo ý kiến của Ủy ban Thường vụ Quốc hội để Chính phủ, các cơ quan, tổ chức, cá nhân biết và thực hiện./.</w:t>
      </w:r>
    </w:p>
    <w:p>
      <w:r>
        <w:t>Nơi nhận:</w:t>
      </w:r>
    </w:p>
    <w:p>
      <w:r>
        <w:t>- Thành viên UBTVQH;</w:t>
      </w:r>
    </w:p>
    <w:p>
      <w:r>
        <w:t>- Chính phủ;</w:t>
      </w:r>
    </w:p>
    <w:p>
      <w:r>
        <w:t>- HĐDT, các Ủy ban của QH;</w:t>
      </w:r>
    </w:p>
    <w:p>
      <w:r>
        <w:t>- Các Bộ: KHĐT, TC;</w:t>
      </w:r>
    </w:p>
    <w:p>
      <w:r>
        <w:t>- KTNN;</w:t>
      </w:r>
    </w:p>
    <w:p>
      <w:r>
        <w:t>- Tỉnh ủy, HĐND, UBND, Đoàn ĐBQH</w:t>
      </w:r>
    </w:p>
    <w:p>
      <w:r>
        <w:t>các tỉnh, thành phố;</w:t>
      </w:r>
    </w:p>
    <w:p>
      <w:r>
        <w:t>- Lưu: HC, TK, TH, TCNS.</w:t>
      </w:r>
    </w:p>
    <w:p>
      <w:r>
        <w:t>E-pas: 5586</w:t>
      </w:r>
    </w:p>
    <w:p>
      <w:r>
        <w:t>TỔNG THƯ KÝ</w:t>
      </w:r>
    </w:p>
    <w:p>
      <w:r>
        <w:t>Bùi Văn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