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329/TB-VPCP kết luận của Phó Thủ tướng Chính phủ Nguyễn Chí Dũng tại cuộc họp ngày 27 tháng 6 năm 2025 về rà soát tiến độ và kết quả triển khai các nhiệm vụ chuyển đổi số liên thông, đồng bộ để chuẩn bị thực hiện mô hình chính quyền địa phương 02 cấp thông suốt, hiệu quả, không gián đoạn từ ngày 01/7/2025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329/TB-VPCP</w:t>
      </w:r>
    </w:p>
    <w:p>
      <w:r>
        <w:t>Hà Nội, ngày 27 tháng 6 năm 2025</w:t>
      </w:r>
    </w:p>
    <w:p>
      <w:r>
        <w:t>THÔNG BÁO</w:t>
      </w:r>
    </w:p>
    <w:p>
      <w:r>
        <w:t>KẾT LUẬN CỦA PHÓ THỦ TƯỚNG CHÍNH PHỦ NGUYỄN CHÍ DŨNG TẠI CUỘC HỌP NGÀY 27 THÁNG 6 NĂM 2025 VỀ RÀ SOÁT TIẾN ĐỘ VÀ KẾT QUẢ TRIỂN KHAI CÁC NHIỆM VỤ CHUYỂN ĐỔI SỐ LIÊN THÔNG, ĐỒNG BỘ ĐỂ CHUẨN BỊ THỰC HIỆN MÔ HÌNH CHÍNH QUYỀN ĐỊA PHƯƠNG 02 CẤP THÔNG SUỐT, HIỆU QUẢ, KHÔNG GIÁN ĐOẠN TỪ NGÀY 01/7/2025</w:t>
      </w:r>
    </w:p>
    <w:p>
      <w:r>
        <w:t>Ngày 27 tháng 6 năm 2025, tại trụ sở Chính phủ, Phó Thủ tướng Chính phủ Nguyễn Chí Dũng chủ trì buổi làm việc với các bộ, ngành, địa phương về việc triển khai giải pháp thực hiện rà soát, đánh giá, nâng cấp, phát triển các hệ thống thông tin phục vụ chỉ đạo, điều hành và phục vụ người dân, doanh nghiệp đáp ứng yêu cầu sắp xếp đơn vị hành chính theo mô hình mới. Tham dự buổi làm việc tại điểm cầu Chính phủ có lãnh đạo các bộ, cơ quan và lãnh đạo một số tập đoàn, tổng công ty công nghệ thông tin. Tham dự cuộc họp tại điểm cầu địa phương có lãnh đạo Ủy ban nhân dân các tỉnh, thành phố trực thuộc Trung ương và các sở, ban ngành có liên quan.</w:t>
      </w:r>
    </w:p>
    <w:p>
      <w:r>
        <w:t>Sau khi nghe Lãnh đạo Bộ Công an, Bộ Khoa học và Công nghệ, Văn phòng Chính phủ báo cáo kết quả thực hiện nhiệm vụ và ý kiến của các bộ, cơ quan, địa phương, Phó Thủ tướng Chính phủ Nguyễn Chí Dũng - Phó Trưởng Ban Chỉ đạo của Chính phủ có ý kiến chỉ đạo như sau:</w:t>
      </w:r>
    </w:p>
    <w:p>
      <w:r>
        <w:t>I. VỀ QUAN ĐIỂM, YÊU CẦU</w:t>
      </w:r>
    </w:p>
    <w:p>
      <w:r>
        <w:t>Ủy ban nhân dân các tỉnh, thành phố trực thuộc Trung ương:</w:t>
      </w:r>
    </w:p>
    <w:p>
      <w:r>
        <w:t>1.  Tập trung cao độ, không được lơ là, chủ quan, giao nhiệm vụ cụ thể gắn với trách nhiệm của từng cá nhân, tập thể; tăng cường kiểm tra, giám sát, đôn đốc và phối hợp chặt chẽ với các bộ, ngành, doanh nghiệp, cơ quan có liên quan để kịp thời tháo gỡ các khó khăn, vướng mắc phát sinh trong quá trình tổ chức thực hiện.</w:t>
      </w:r>
    </w:p>
    <w:p>
      <w:r>
        <w:t>2.  Bám sát tiến độ đã đề ra, tập trung tổ chức thực hiện nhanh, hiệu quả, huy động mọi nguồn lực, nỗ lực hoàn thành các nhiệm vụ, giải pháp cấp bách.</w:t>
      </w:r>
    </w:p>
    <w:p>
      <w:r>
        <w:t>3.  Triển khai đồng bộ, toàn diện tới tất cả các cơ quan, đơn vị hành chính trên địa bàn tỉnh, thành phố.</w:t>
      </w:r>
    </w:p>
    <w:p>
      <w:r>
        <w:t>II. CÁC NHIỆM VỤ TRỌNG TÂM</w:t>
      </w:r>
    </w:p>
    <w:p>
      <w:r>
        <w:t>1. Về thể chế</w:t>
      </w:r>
    </w:p>
    <w:p>
      <w:r>
        <w:t>a) Về xây dựng Nghị quyết của Chính phủ về thúc đẩy tạo lập dữ liệu phục vụ chuyển đổi số toàn diện: Các bộ (Quốc phòng, Tư pháp, Công Thương, Ngoại giao, Giáo dục và Đào tạo, Y tế, Tài chính, Xây dựng, Nông nghiệp và Môi trường, Dân tộc và Tôn giáo, Thanh tra Chính phủ) khẩn trương cho ý kiến gửi về Bộ Công an trong ngày 27 tháng 6 năm 2025 để tổng hợp, báo cáo Chính phủ.</w:t>
      </w:r>
    </w:p>
    <w:p>
      <w:r>
        <w:t>b) Ủy ban nhân dân các tỉnh, thành phố trực thuộc Trung ương:</w:t>
      </w:r>
    </w:p>
    <w:p>
      <w:r>
        <w:t>- Kịp thời công bố, công khai đầy đủ danh mục thủ tục hành chính áp dụng trên địa bàn tỉnh, hoàn thành chậm nhất trong ngày 28 tháng 6 năm 2025; rà soát, điều chỉnh quy trình nội bộ, quy trình điện tử của các thủ tục hành chính đã được phân cấp, phân quyền, phân định thẩm quyền, kịp thời triển khai ngay từ ngày 01 tháng 7 năm 2025.</w:t>
      </w:r>
    </w:p>
    <w:p>
      <w:r>
        <w:t>- Rà soát, đăng ký cấp chứng thư chữ ký số chuyên dùng công vụ cho cán bộ, công chức gửi về Ban Cơ yếu Chính phủ trong ngày 28 tháng 6 năm 2025.</w:t>
      </w:r>
    </w:p>
    <w:p>
      <w:r>
        <w:t>- Rà soát, hoàn thiện các quy chế, quy định liên quan đến tổ chức thực hiện nhiệm vụ công vụ; tiếp nhận giải quyết thủ tục hành chính; quản lý, vận hành và bảo đảm an ninh an toàn các hệ thống thông tin gắn với trách nhiệm của cán bộ, công chức sau khi sắp xếp đơn vị hành chính, bảo đảm thống nhất triển khai trong toàn tỉnh, hoàn thành trước ngày 01 tháng 7 năm 2025.</w:t>
      </w:r>
    </w:p>
    <w:p>
      <w:r>
        <w:t>2. Về hạ tầng kỹ thuật, công nghệ, an toàn thông tin, an ninh mạng</w:t>
      </w:r>
    </w:p>
    <w:p>
      <w:r>
        <w:t>a) Ban Cơ yếu Chính phủ: (i) Triển khai đầy đủ, đồng bộ các giải pháp bảo mật kênh truyền, bảo mật dữ liệu và cấp đầy đủ các thiết bị bảo mật cơ yếu đến cấp tỉnh, cấp xã để phục vụ chính quyền địa phương 02 cấp; (ii) xây dựng giải pháp bảo vệ an toàn, an ninh thông tin và bảo mật dữ liệu khi chia sẻ giữa các cơ quan, hoàn thành trước ngày 30 tháng 6 năm 2025; (iii) khẩn trương phối hợp với địa phương cấp đủ chứng thư chữ ký số chuyên dùng công vụ cho cán bộ công chức, cơ quan đơn vị theo yêu cầu bảo đảm hoàn thành trước 30 tháng 6 năm 2025 để kịp thời phục vụ hoạt động công vụ và giải quyết thủ tục hành chính từ ngày 01 tháng 7 năm 2025.</w:t>
      </w:r>
    </w:p>
    <w:p>
      <w:r>
        <w:t>b) Ủy ban nhân dân các tỉnh, thành phố trực thuộc Trung ương: (i) Tiếp tục phối hợp với các doanh nghiệp cung cấp dịch vụ bố trí đủ hạ tầng và các thiết bị đầu cuối để khai thác, vận hành các hệ thống công nghệ thông tin ổn định, thông suốt, an toàn; (ii) phối hợp chặt chẽ với Bộ Công an, doanh nghiệp cung cấp dịch vụ để tiếp quản, triển khai ngay các giải pháp kỹ thuật bảo đảm an ninh mạng, sẵn sàng ứng phó, xử lý sự cố cho các hệ thống thông tin dùng chung quan trọng trên địa bàn; rà soát toàn bộ các thiết bị đầu cuối, các phần mềm có nguy cơ mất an toàn thông tin, an ninh mạng, đề xuất nâng cấp, thay mới (nếu cần thiết), hoàn thành trước ngày 30 tháng 6 năm 2025.</w:t>
      </w:r>
    </w:p>
    <w:p>
      <w:r>
        <w:t>c) Bộ Tài chính chỉ đạo Tập đoàn Điện lực Việt Nam phối hợp với Bộ Công Thương và các bộ, ngành, địa phương, doanh nghiệp liên quan rà soát, đề xuất giải pháp, lộ trình xóa các vùng lõm điện tại các thôn, bản chưa có điện lưới, báo cáo Thủ tướng Chính phủ trong tháng 7 năm 2025.</w:t>
      </w:r>
    </w:p>
    <w:p>
      <w:r>
        <w:t>3. Về thông tin, dữ liệu</w:t>
      </w:r>
    </w:p>
    <w:p>
      <w:r>
        <w:t>a) Bộ Nội vụ phối hợp với bộ, ngành, địa phương kịp thời hướng dẫn số hóa hồ sơ, tài liệu theo quy định, hoàn thành trước ngày 30 tháng 6 năm 2025.</w:t>
      </w:r>
    </w:p>
    <w:p>
      <w:r>
        <w:t>b) Ủy ban nhân dân các tỉnh, thành phố trực thuộc Trung ương: Hoàn thành việc chuyển đổi, điều phối dữ liệu trên các hệ thống thông tin của các tỉnh trước sáp nhập, bảo đảm đầy đủ, toàn vẹn, chính xác của thông tin dữ liệu phục vụ công tác quản lý, điều hành, giải quyết thủ tục hành chính, cung cấp dịch vụ công trực tuyến, hoàn thành trước ngày 30 tháng 6 năm 2025.</w:t>
      </w:r>
    </w:p>
    <w:p>
      <w:r>
        <w:t>c) Bộ Tài chính chủ trì, phối hợp với các tỉnh, thành phố công bố, công khai tài khoản thu của các cơ quan, đơn vị ngân sách trên địa bàn tỉnh, thành phố sau sắp xếp đơn vị hành chính, bảo đảm việc thanh toán, thu ngân sách nhà nước thông suốt, không gián đoạn từ ngày 01 tháng 7 năm 2025.</w:t>
      </w:r>
    </w:p>
    <w:p>
      <w:r>
        <w:t>4. Về các nền tảng, ứng dụng phục vụ người dân, doanh nghiệp và hoạt động chỉ đạo, điều hành</w:t>
      </w:r>
    </w:p>
    <w:p>
      <w:r>
        <w:t>Giao Ủy ban nhân dân các tỉnh, thành phố trực thuộc trung ương:</w:t>
      </w:r>
    </w:p>
    <w:p>
      <w:r>
        <w:t>a) Đối với Hệ thống thông tin giải quyết thủ tục hành chính: (i) Hoàn thành việc lựa chọn 01 hệ thống thông tin giải quyết thủ tục hành chính sau khi sáp nhập; (ii) nâng cấp, đáp ứng yêu cầu số hóa, thực hiện thủ tục hành chính không phụ thuộc địa giới hành chính và đóng giao diện Cổng Dịch vụ công cấp tỉnh; (iii) cập nhật dữ liệu về thủ tục hành chính, mã định danh, thông tin tài khoản, điều chỉnh quy trình điện tử, quy trình nội bộ trên Hệ thống; (iv) chỉnh sửa, kết nối hệ thống với các cơ sở dữ liệu quốc gia, chuyên ngành do bộ ngành quản lý (hộ tịch điện tử, dân cư, doanh nghiệp, VNeID, lý lịch tư pháp, đất đai, thuế, kho bạc, bảo hiểm...) phù hợp với sắp xếp đơn vị hành chính và mô hình chính quyền hai cấp; (v) chủ trì, phối hợp với Văn phòng Chính phủ kết nối, triển khai thử nghiệm trên Cổng Dịch vụ công quốc gia từ 18 giờ ngày 27 tháng 6 năm 2025.</w:t>
      </w:r>
    </w:p>
    <w:p>
      <w:r>
        <w:t>b) Đối với Hệ thống Quản lý văn bản và điều hành: Các tỉnh, thành phố chưa ban hành mã định danh cơ quan, tổ chức khẩn trương ban hành trong ngày 27 tháng 6 năm 2025 và phối hợp với Văn phòng Chính phủ cập nhật trên Trục liên thông văn bản quốc gia từ 19 giờ ngày 30 tháng 6 năm 2025, bảo đảm việc gửi, nhận văn bản điện tử liên tục, thông suốt giữa các cấp hành chính.</w:t>
      </w:r>
    </w:p>
    <w:p>
      <w:r>
        <w:t>c) Đối với Hệ thống thông tin báo cáo và Hệ thống thông tin chỉ đạo điều hành, Trung tâm điều hành thông minh: Nghiên cứu, nâng cấp, phát triển hệ thống thông tin báo cáo của tỉnh thành Hệ thống thông tin chỉ đạo, điều hành cấp tỉnh và tích hợp trên Trung tâm điều hành thông minh của tỉnh; kết nối, liên thông với Hệ thống thông tin chỉ đạo, điều hành của Chính phủ, Thủ tướng Chính phủ.</w:t>
      </w:r>
    </w:p>
    <w:p>
      <w:r>
        <w:t>5. Về nguồn lực</w:t>
      </w:r>
    </w:p>
    <w:p>
      <w:r>
        <w:t>a) Các doanh nghiệp được giao triển khai các hệ thống cho các địa phương tăng cường nhân sự hỗ trợ trực tiếp tại cơ sở cho cán bộ công chức và người dân sử dụng các hệ thống.</w:t>
      </w:r>
    </w:p>
    <w:p>
      <w:r>
        <w:t>b) Ủy ban nhân dân các tỉnh, thành phố trực thuộc Trung ương bảo đảm bố trí đầy đủ kinh phí triển khai nâng cấp các hệ thống thông tin; huy động sự tham gia của các tổ chức đoàn thể, cộng đồng (Hội phụ nữ, Đoàn thanh niên, Tổ công nghệ số cộng đồng, sinh viên...) để hỗ trợ cán bộ, công chức bộ phận một cửa trong quá trình hướng dẫn người dân thực hiện thủ tục hành chính, dịch vụ công trực tuyến.</w:t>
      </w:r>
    </w:p>
    <w:p>
      <w:r>
        <w:t>c) Bộ Tài chính chủ trì, phối hợp với các tỉnh, thành phố kịp thời hướng dẫn, hỗ trợ, tháo gỡ các khó khăn, vướng mắc trong mua sắm, nâng cấp trang thiết bị và phần mềm ứng dụng công nghệ thông tin đáp ứng yêu cầu vận hành chính quyền 02 cấp.</w:t>
      </w:r>
    </w:p>
    <w:p>
      <w:r>
        <w:t>6. Về công tác tuyên truyền:  Đẩy mạnh truyền thông qua truyền hình, loa đài, mạng xã hội, Cổng Thông tin điện tử, các đoàn thể (Mặt trận tổ quốc, Đoàn thanh niên, Hội phụ nữ...) đặc biệt tập trung thông tin tuyên truyền về địa chỉ Trung tâm phục vụ hành chính công, cách thức thực hiện thủ tục hành chính trực tiếp, trực tuyến, tránh bỡ ngỡ cho người dân nhất là ở vùng sâu, vùng xa, hải đảo.</w:t>
      </w:r>
    </w:p>
    <w:p>
      <w:r>
        <w:t>7.  Ủy ban nhân dân các tỉnh, thành phố trực thuộc Trung ương tiếp tục thực hiện nghiêm chế độ báo cáo hằng ngày, gửi Bộ Khoa học và Công nghệ tổng hợp, trong đó xác định rõ các nhiệm vụ chưa hoàn thành, tập trung xử lý dứt điểm, báo cáo Thủ tướng Chính phủ các nội dung phát sinh, vượt thẩm quyền.</w:t>
      </w:r>
    </w:p>
    <w:p>
      <w:r>
        <w:t>8.  Thời gian rất gấp, đề nghị các bộ, ngành, địa phương tập trung nguồn lực để hoàn thành dứt điểm các nhiệm vụ được giao tại cuộc họp này và các nhiệm vụ được giao tại Kế hoạch số 02-KH/BCĐTW ngày 19 tháng 6 năm 2025 của Ban Chỉ đạo Trung ương và Thông báo số 318/TB-VPCP ngày 24 tháng 6 năm 2025 của Văn phòng Chính phủ.</w:t>
      </w:r>
    </w:p>
    <w:p>
      <w:r>
        <w:t>Văn phòng Chính phủ trân trọng thông báo để các bộ, ngành, địa phương biết, tổ chức thực hiện./.</w:t>
      </w:r>
    </w:p>
    <w:p>
      <w:r>
        <w:t>Nơi nhận:</w:t>
      </w:r>
    </w:p>
    <w:p>
      <w:r>
        <w:t>- TTgCP, các PTTg (để b/c);</w:t>
      </w:r>
    </w:p>
    <w:p>
      <w:r>
        <w:t>- Văn phòng Trung ương Đảng;</w:t>
      </w:r>
    </w:p>
    <w:p>
      <w:r>
        <w:t>- Bộ trưởng, Thủ trưởng cơ quan ngang bộ,</w:t>
      </w:r>
    </w:p>
    <w:p>
      <w:r>
        <w:t>cơ quan thuộc Chính phủ;</w:t>
      </w:r>
    </w:p>
    <w:p>
      <w:r>
        <w:t>- Chủ tịch Ủy ban nhân dân các tỉnh,</w:t>
      </w:r>
    </w:p>
    <w:p>
      <w:r>
        <w:t>thành phố trực thuộc Trung ương;</w:t>
      </w:r>
    </w:p>
    <w:p>
      <w:r>
        <w:t>- Các tập đoàn, doanh nghiệp: VNPT, Viettel, CMC, FPT;</w:t>
      </w:r>
    </w:p>
    <w:p>
      <w:r>
        <w:t>- VPCP: BTCN, các PCN, Các Vụ, Cục: KGVX, PL, KTTH, TH, QT, TGĐ Cổng TTĐTCP;</w:t>
      </w:r>
    </w:p>
    <w:p>
      <w:r>
        <w:t>- Lưu: VT, KSTT (2).</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