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2791/TB-TCHQ năm 2023 kết quả xác định trước mã số đối với LOCTITE AQUACE ARF-50 20KG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2791/TB-TCHQ</w:t>
      </w:r>
    </w:p>
    <w:p>
      <w:r>
        <w:t>Hà Nội, ngày 06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01032023-12/HAT ngày 01/5/2022 của Công ty TNHH Henkel Adhensive Technologies Việt Nam, mã số thuế: 3600450091;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LOCTITE AQUACE ARF-50 20KG</w:t>
      </w:r>
    </w:p>
    <w:p>
      <w:r>
        <w:t>Tên gọi theo cấu tạo, công dụng: Chất đóng rắn</w:t>
      </w:r>
    </w:p>
    <w:p>
      <w:r>
        <w:t>Ký, mã hiệu, chủng loại: 2575017</w:t>
      </w:r>
    </w:p>
    <w:p>
      <w:r>
        <w:t>Nhà sản xuất: Công Ty TNHH Henkel Adhesive Technologies Việt Nam, Số 7, Đường 9A, KCN Biên Hòa II, TP.Biên Hòa, Đồng Nai</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 nguy hại, Số CAS.</w:t>
      </w:r>
    </w:p>
    <w:p>
      <w:r>
        <w:t>Định lượng</w:t>
      </w:r>
    </w:p>
    <w:p>
      <w:r>
        <w:t>Hexane, 1,6-diisocyanato-, homopolymer, methoxypoly(ethylene glycol)-blocked</w:t>
      </w:r>
    </w:p>
    <w:p>
      <w:r>
        <w:t>160994-68-3</w:t>
      </w:r>
    </w:p>
    <w:p>
      <w:r>
        <w:t>60- 100%</w:t>
      </w:r>
    </w:p>
    <w:p>
      <w:r>
        <w:t>Ethyl acetate 141-78-6</w:t>
      </w:r>
    </w:p>
    <w:p>
      <w:r>
        <w:t>10 - 30 %</w:t>
      </w:r>
    </w:p>
    <w:p>
      <w:r>
        <w:t>- Cơ chế hoạt động, cách thức sử dụng:</w:t>
      </w:r>
    </w:p>
    <w:p>
      <w:r>
        <w:t>Cơ chế hoạt động: Chất đóng rắn hòa tan vào keo, gốc NOC kết hợp với gốc OH trong keo giúp cho keo nhanh đóng rắn hơn và tăng lực kết dính cũng như độ kháng nhiệt của keo và chất xử lý.</w:t>
      </w:r>
    </w:p>
    <w:p>
      <w:r>
        <w:t>Cách thức sử dụng: LOCTITE AQUACE ARF-50 20KG: Được pha với tỷ lệ 5~6% theo khối lượng vào keo dán hoặc 4~5% vào chất xử lý sau đó khuấy đều và sử dụng.</w:t>
      </w:r>
    </w:p>
    <w:p>
      <w:r>
        <w:t>Sản phẩm là nguyên liệu sản xuất, chưa sử dụng được ngay.</w:t>
      </w:r>
    </w:p>
    <w:p>
      <w:r>
        <w:t>- Thông số kỹ thuật:</w:t>
      </w:r>
    </w:p>
    <w:p>
      <w:r>
        <w:t>Đặc tính sản phẩm</w:t>
      </w:r>
    </w:p>
    <w:p>
      <w:r>
        <w:t>Kết quả phân tích</w:t>
      </w:r>
    </w:p>
    <w:p>
      <w:r>
        <w:t>Tiêu chuẩn</w:t>
      </w:r>
    </w:p>
    <w:p>
      <w:r>
        <w:t>Đơn vị đo</w:t>
      </w:r>
    </w:p>
    <w:p>
      <w:r>
        <w:t>Ngoại quan: trong suốt không màu</w:t>
      </w:r>
    </w:p>
    <w:p>
      <w:r>
        <w:t>OK</w:t>
      </w:r>
    </w:p>
    <w:p>
      <w:r>
        <w:t>-</w:t>
      </w:r>
    </w:p>
    <w:p>
      <w:r>
        <w:t>-</w:t>
      </w:r>
    </w:p>
    <w:p>
      <w:r>
        <w:t>Hàm lượng chất rắn</w:t>
      </w:r>
    </w:p>
    <w:p>
      <w:r>
        <w:t>82,77</w:t>
      </w:r>
    </w:p>
    <w:p>
      <w:r>
        <w:t>80-90</w:t>
      </w:r>
    </w:p>
    <w:p>
      <w:r>
        <w:t>%</w:t>
      </w:r>
    </w:p>
    <w:p>
      <w:r>
        <w:t>Hàm lượng NCO</w:t>
      </w:r>
    </w:p>
    <w:p>
      <w:r>
        <w:t>15</w:t>
      </w:r>
    </w:p>
    <w:p>
      <w:r>
        <w:t>14-16</w:t>
      </w:r>
    </w:p>
    <w:p>
      <w:r>
        <w:t>%</w:t>
      </w:r>
    </w:p>
    <w:p>
      <w:r>
        <w:t>- Công dụng theo thiết kế: LOCTITE AQUACE ARF-50 là chất đóng rắn sử dụng cho chất xử lý và keo hệ nước, với khả năng bền màu tốt. LOCTITE AQUACE ARF-50 được thêm vào để làm tăng lực kết dính cũng như khả năng chịu nhiệt.</w:t>
      </w:r>
    </w:p>
    <w:p>
      <w:r>
        <w:t>3. Kết quả xác định trước mã số:  Theo thông tin trên Đơn đề nghị xác định trước mã số, thông tin tại tài liệu đính kèm hồ sơ, mặt hàng như sau:</w:t>
      </w:r>
    </w:p>
    <w:p>
      <w:r>
        <w:t>Tên thương mại: LOCTITE AQUACE ARF-50 20KG</w:t>
      </w:r>
    </w:p>
    <w:p>
      <w:r>
        <w:t>- Thành phần, cấu tạo, công thức hóa học, hàm lượng tính trên trọng lượng:</w:t>
      </w:r>
    </w:p>
    <w:p>
      <w:r>
        <w:t>Thành phần</w:t>
      </w:r>
    </w:p>
    <w:p>
      <w:r>
        <w:t>Số CAS</w:t>
      </w:r>
    </w:p>
    <w:p>
      <w:r>
        <w:t>Định lượng</w:t>
      </w:r>
    </w:p>
    <w:p>
      <w:r>
        <w:t>Hexane, 1,6-diisocyanato-, homopolymer, methoxypoly(ethylene glycol)-blocked</w:t>
      </w:r>
    </w:p>
    <w:p>
      <w:r>
        <w:t>160994-68-3</w:t>
      </w:r>
    </w:p>
    <w:p>
      <w:r>
        <w:t>60- 100%</w:t>
      </w:r>
    </w:p>
    <w:p>
      <w:r>
        <w:t>Ethyl acetate</w:t>
      </w:r>
    </w:p>
    <w:p>
      <w:r>
        <w:t>141-78-6</w:t>
      </w:r>
    </w:p>
    <w:p>
      <w:r>
        <w:t>10 - 30%</w:t>
      </w:r>
    </w:p>
    <w:p>
      <w:r>
        <w:t>- Cơ chế hoạt động, cách thức sử dụng:</w:t>
      </w:r>
    </w:p>
    <w:p>
      <w:r>
        <w:t>Cơ chế hoạt động: Chất đóng rắn hòa tan vào keo, gốc NOC kết hợp với gốc OH trong keo giúp cho keo nhanh đóng rắn hơn và tăng lực kết dính cũng như độ kháng nhiệt của keo và chất xử lý.</w:t>
      </w:r>
    </w:p>
    <w:p>
      <w:r>
        <w:t>Cách thức sử dụng: LOCTITE AQUACE ARF-50 20KG: Được pha với tỷ lệ 5~6% theo khối lượng vào keo dán hoặc 4~5% vào chất xử lý sau đó khuấy đều và sử dụng.</w:t>
      </w:r>
    </w:p>
    <w:p>
      <w:r>
        <w:t>Sản phẩm là nguyên liệu sản xuất, chưa sử dụng được ngay.</w:t>
      </w:r>
    </w:p>
    <w:p>
      <w:r>
        <w:t>- Thông số kỹ thuật:</w:t>
      </w:r>
    </w:p>
    <w:p>
      <w:r>
        <w:t>Đặc tính sản phẩm</w:t>
      </w:r>
    </w:p>
    <w:p>
      <w:r>
        <w:t>Kết quả phân tích</w:t>
      </w:r>
    </w:p>
    <w:p>
      <w:r>
        <w:t>Tiêu chuẩn</w:t>
      </w:r>
    </w:p>
    <w:p>
      <w:r>
        <w:t>Đơn vị đo</w:t>
      </w:r>
    </w:p>
    <w:p>
      <w:r>
        <w:t>Ngoại quan: trong suốt không màu</w:t>
      </w:r>
    </w:p>
    <w:p>
      <w:r>
        <w:t>OK</w:t>
      </w:r>
    </w:p>
    <w:p>
      <w:r>
        <w:t>-</w:t>
      </w:r>
    </w:p>
    <w:p>
      <w:r>
        <w:t>-</w:t>
      </w:r>
    </w:p>
    <w:p>
      <w:r>
        <w:t>Hàm lượng chất rắn</w:t>
      </w:r>
    </w:p>
    <w:p>
      <w:r>
        <w:t>82,77</w:t>
      </w:r>
    </w:p>
    <w:p>
      <w:r>
        <w:t>80-90</w:t>
      </w:r>
    </w:p>
    <w:p>
      <w:r>
        <w:t>%</w:t>
      </w:r>
    </w:p>
    <w:p>
      <w:r>
        <w:t>Hàm lượng NCO</w:t>
      </w:r>
    </w:p>
    <w:p>
      <w:r>
        <w:t>15</w:t>
      </w:r>
    </w:p>
    <w:p>
      <w:r>
        <w:t>14-16</w:t>
      </w:r>
    </w:p>
    <w:p>
      <w:r>
        <w:t>%</w:t>
      </w:r>
    </w:p>
    <w:p>
      <w:r>
        <w:t>- Công dụng theo thiết kế: LOCTITE AQUACF ARF-50 là chất đóng rắn sử dụng cho chất xử lý và keo hệ nước, với khả năng bền màu tốt. LOCTITE AQUACE ARF-50 được thêm vào để làm tăng lực kết dính cũng như khả năng chịu nhiệt.</w:t>
      </w:r>
    </w:p>
    <w:p>
      <w:r>
        <w:t>Ký, mã hiệu, chủng loại: 2575017</w:t>
      </w:r>
    </w:p>
    <w:p>
      <w:r>
        <w:t>Nhà sản xuất: Công Ty TNHH Henkel Adhesive Technologies Việt Nam, Số 7, Đường 9A, KCN Biên Hòa II, TP.Biên Hòa, Đồng Nai</w:t>
      </w:r>
    </w:p>
    <w:p>
      <w:r>
        <w:t>thuộc nhóm  39.11   “Nhựa từ dầu mỏ, nhựa cumaron-inden, polyterpen, polysulphua, polysulphon và các sản phẩm khác đã nêu trong Chú giải 3 của Chương này, chưa được chi tiết hoặc ghi ở nơi khác, dạng nguyên sinh”,  mã số  3911.90.00   “- Loại khác:”  tại Danh mục hàng hóa xuất khẩu nhập khẩu Việt Nam.</w:t>
      </w:r>
    </w:p>
    <w:p>
      <w:r>
        <w:t>Thông báo này có hiệu lực kể từ ngày ban hành.</w:t>
      </w:r>
    </w:p>
    <w:p>
      <w:r>
        <w:t>Tổng cục trưởng Tổng cục Hải quan thông báo để Công ty TNHH Henkel Adhensive Technologies Việt Nam biết và thực hiện ./.</w:t>
      </w:r>
    </w:p>
    <w:p>
      <w:r>
        <w:t>Nơi nhận:</w:t>
      </w:r>
    </w:p>
    <w:p>
      <w:r>
        <w:t>- Công ty TNHH Henkel Adhensive Technologies</w:t>
      </w:r>
    </w:p>
    <w:p>
      <w:r>
        <w:t>Việt Nam (Số 7, Đường 9A, KCN Biên Hòa II,</w:t>
      </w:r>
    </w:p>
    <w:p>
      <w:r>
        <w:t>TP.Biên Hòa,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