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275/TB-TCT năm 2025 thay đổi tên cơ quan của Tổng cục Thuế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275/TB-TCT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275/TB-TCT</w:t>
      </w:r>
    </w:p>
    <w:p>
      <w:r>
        <w:t>Hà Nội, ngày 28 tháng 02 năm 2025</w:t>
      </w:r>
    </w:p>
    <w:p>
      <w:r>
        <w:t>THÔNG BÁO</w:t>
      </w:r>
    </w:p>
    <w:p>
      <w:r>
        <w:t>VỀ VIỆC THAY ĐỔI TÊN CƠ QUAN CỦA TỔNG CỤC THUẾ</w:t>
      </w:r>
    </w:p>
    <w:p>
      <w:r>
        <w:t>Căn cứ Quyết định số 381/QĐ-BTC ngày 26/02/2025 của Bộ Tài chính quy định chức năng, nhiệm vụ, quyền hạn và cơ cấu tổ chức của Cục Thuế.</w:t>
      </w:r>
    </w:p>
    <w:p>
      <w:r>
        <w:t>Tổng cục Thuế trân trọng thông báo về việc thay đổi tên cơ quan như sau:</w:t>
      </w:r>
    </w:p>
    <w:p>
      <w:r>
        <w:t>1. Tên cũ:  Tổng cục Thuế</w:t>
      </w:r>
    </w:p>
    <w:p>
      <w:r>
        <w:t>2. Tên mới:  Cục Thuế</w:t>
      </w:r>
    </w:p>
    <w:p>
      <w:r>
        <w:t>3. Trụ sở chính:  1A Nguyễn Công Trứ - phường Đồng Nhân - quận Hai Bà Trưng - Hà Nội</w:t>
      </w:r>
    </w:p>
    <w:p>
      <w:r>
        <w:t>4. Thời gian có hiệu lực:  Kể từ ngày 01/3/2025. Các giao dịch hành chính, tài chính và văn bản gửi đến Tổng cục Thuế vui lòng sử dụng tên mới của cơ quan.</w:t>
      </w:r>
    </w:p>
    <w:p>
      <w:r>
        <w:t>Đề nghị các đơn vị, tổ chức, cá nhân có liên quan cập nhật thông tin theo nội dung trên để thuận tiện trong quá trình làm việc.</w:t>
      </w:r>
    </w:p>
    <w:p>
      <w:r>
        <w:t>Trân trọng./.</w:t>
      </w:r>
    </w:p>
    <w:p>
      <w:r>
        <w:t>Nơi nhận:</w:t>
      </w:r>
    </w:p>
    <w:p>
      <w:r>
        <w:t>- Văn phòng Trung ương Đảng;</w:t>
      </w:r>
    </w:p>
    <w:p>
      <w:r>
        <w:t>- Văn phòng Chủ tịch nước;</w:t>
      </w:r>
    </w:p>
    <w:p>
      <w:r>
        <w:t>- Văn phòng Quốc hội;</w:t>
      </w:r>
    </w:p>
    <w:p>
      <w:r>
        <w:t>- Cơ quan Trung ương của các đoàn thể;</w:t>
      </w:r>
    </w:p>
    <w:p>
      <w:r>
        <w:t>- Các Bộ, Cơ quan ngang Bộ, Cơ quan thuộc Chính phủ;</w:t>
      </w:r>
    </w:p>
    <w:p>
      <w:r>
        <w:t>- HĐND, UBND các tỉnh, thành phố trực thuộc TW;</w:t>
      </w:r>
    </w:p>
    <w:p>
      <w:r>
        <w:t>- Các đơn vị thuộc, trực thuộc BTC;</w:t>
      </w:r>
    </w:p>
    <w:p>
      <w:r>
        <w:t>- Sở Tài chính, Cục Thuế, Cục Hải quan, Kho bạc Nhà nước các tỉnh, TP trực thuộc TW, các Cục DTNN khu vực;</w:t>
      </w:r>
    </w:p>
    <w:p>
      <w:r>
        <w:t>- Lưu: VT, VP.</w:t>
      </w:r>
    </w:p>
    <w:p>
      <w:r>
        <w:t>TL. TỔNG CỤC TRƯỞNG</w:t>
      </w:r>
    </w:p>
    <w:p>
      <w:r>
        <w:t>CHÁNH VĂN PHÒNG</w:t>
      </w:r>
    </w:p>
    <w:p>
      <w:r>
        <w:t>Đoàn Xuân Toản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