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248/TB-VPCP năm 2024 kết luận của Phó Thủ tướng Chính phủ Trần Hồng Hà tại cuộc họp về chính sách hỗ trợ về nhà ở: (1) xây dựng mới hoặc cải tạo, sửa chữa nhà ở đối với người có công với cách mạng, thân nhân liệt sĩ và tỷ lệ phân bổ vốn hỗ trợ từ ngân sách Trung ương, tỷ lệ đối ứng vốn hỗ trợ từ ngân sách địa phương; (2) nhà ở cho hộ nghèo khu vực nông thôn; (3) hộ nghèo xây dựng nhà ở phòng, tránh bão, ngập lụt theo chuẩn nghèo đa chiều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248/TB-VPCP</w:t>
      </w:r>
    </w:p>
    <w:p>
      <w:r>
        <w:t>Hà Nội, ngày 29 tháng 5 năm 2024</w:t>
      </w:r>
    </w:p>
    <w:p>
      <w:r>
        <w:t>THÔNG BÁO</w:t>
      </w:r>
    </w:p>
    <w:p>
      <w:r>
        <w:t>KẾT LUẬN CỦA PHÓ THỦ TƯỚNG CHÍNH PHỦ TRẦN HỒNG HÀ TẠI CUỘC HỌP VỀ CHÍNH SÁCH HỖ TRỢ VỀ NHÀ Ở: (1) XÂY DỰNG MỚI HOẶC CẢI TẠO, SỬA CHỮA NHÀ Ở ĐỐI VỚI NGƯỜI CÓ CÔNG VỚI CÁCH MẠNG, THÂN NHÂN LIỆT SĨ VÀ TỶ LỆ PHÂN BỔ VỐN HỖ TRỢ TỪ NGÂN SÁCH TRUNG ƯƠNG, TỶ LỆ ĐỐI ỨNG VỐN HỖ TRỢ TỪ NGÂN SÁCH ĐỊA PHƯƠNG; (2) NHÀ Ở CHO HỘ NGHÈO KHU VỰC NÔNG THÔN; (3) HỘ NGHÈO XÂY DỰNG NHÀ Ở PHÒNG, TRÁNH BÃO, NGẬP LỤT THEO CHUẨN NGHÈO ĐA CHIỀU GIAI ĐOẠN 2021-2025.</w:t>
      </w:r>
    </w:p>
    <w:p>
      <w:r>
        <w:t>Ngày 22 tháng 5 năm 2024, tại trụ sở Chính phủ, Phó Thủ tướng Chính phủ Trần Hồng Hà đã chủ trì cuộc họp về chính sách hỗ trợ về nhà ở: (1) xây dựng mới hoặc cải tạo, sửa chữa nhà ở đối với người có công với cách mạng, thân nhân liệt sĩ và tỷ lệ phân bổ vốn hỗ trợ từ ngân sách Trung ương, tỷ lệ đối ứng vốn hỗ trợ từ ngân sách địa phương; (2) nhà ở cho hộ nghèo khu vực nông thôn; (3) hộ nghèo xây dựng nhà ở phòng, tránh bão, ngập lụt theo chuẩn nghèo đa chiều giai đoạn 2021-2025. Tham dự cuộc họp có lãnh đạo các Bộ, cơ quan: Xây dựng, Kế hoạch và Đầu tư, Lao động - Thương binh và Xã hội, Văn phòng Chính phủ và đại diện Bộ Tài chính. Sau khi nghe báo cáo của Bộ Xây dựng và ý kiến của các đại biểu dự họp, Phó Thủ tướng Chính phủ Trần Hồng Hà đã chỉ đạo như sau:</w:t>
      </w:r>
    </w:p>
    <w:p>
      <w:r>
        <w:t>1. Các cơ chế, chính sách hỗ trợ nhà ở cho người có công với cách mạng, đối với hộ nghèo, nhà ở phòng, tránh bão, lụt theo chuẩn nghèo đa chiều là chính sách đúng đắn, nhân văn thể hiện bản chất ưu việt của chế độ, nhận được sự ủng hộ, quan tâm to lớn, cũng như sự ghi nhận, đánh giá cao của cả hệ thống chính trị, các tầng lớp nhân dân, và toàn xã hội. Đây là những chính sách quan trọng trong tổng thể các chính sách phát triển nhà ở cho người dân Việt Nam đã được hiến định.</w:t>
      </w:r>
    </w:p>
    <w:p>
      <w:r>
        <w:t>2. Bộ Xây dựng chủ trì, phối hợp với Mặt trận Tổ quốc Việt Nam, các Bộ, ngành, các tổ chức có liên quan đánh giá một cách tổng thể mối quan hệ của 3 chương trình này và các chính sách, chương trình hỗ trợ về nhà ở; làm rõ sự thống nhất, mục tiêu, những kết quả, những ưu điểm cần tiếp tục phát huy, những bất cập của chính sách (tính tổng thể của các chương trình, công bằng, thống nhất; cơ chế thực hiện, các dòng vốn; đối tượng thụ hưởng, mục tiêu, nội hàm chính sách, thứ tự ưu tiên; sự phù hợp với đặc thù của vùng miền; huy động sức mạnh của hệ thống chính trị, cộng đồng doanh nghiệp); làm rõ vai trò trách nhiệm của Nhà nước, các tổ chức chính trị xã hội, doanh nghiệp; công cụ duy trì nguồn lực của Nhà nước.</w:t>
      </w:r>
    </w:p>
    <w:p>
      <w:r>
        <w:t>3. Trên cơ sở tổng kết toàn diện, đầy đủ các chính sách, chương trình hỗ trợ về nhà ở, Bộ Xây dựng chủ trì, phối hợp các Bộ: Kế hoạch và Đầu tư, Tài chính, Lao động - Thương binh và Xã hội, Tài chính, Nông nghiệp và Phát triển nông thôn hoàn thiện các chính sách hỗ trợ nhà ở phù hợp với mục tiêu, đối tượng, sát đúng với thực tiễn, đặc trưng, đặc điểm kinh tế - xã hội của các vùng, miền; khắc phục những hạn chế bất cập trong các chương trình hiện nay, bám sát chủ trương của Nghị quyết số 42-NQ/TW của Ban Chấp hành Trung ương (khóa XIII) về chính sách xã hội; chỉ đạo của Thủ tướng về xóa nhà tạm, nhà dột với mục tiêu cuối cùng là bảo đảm mọi người dân được sống trong môi trường an toàn, thụ hưởng các thành quả của sự phát triển, không để ai bỏ lại phía sau, trong đó yêu cầu:</w:t>
      </w:r>
    </w:p>
    <w:p>
      <w:r>
        <w:t>a) Các chính sách mới phải xác định: (i) mục tiêu cả hệ thống chính trị phải thực hiện để có sự phân công cụ thể (Nhà nước, Mặt trận Tổ quốc) tránh trùng lặp trong các nguồn hỗ trợ; (ii) tiêu chí, cách thức để xác định đối tượng theo thứ tự ưu tiên đảm bảo rõ ràng, minh bạch để các địa phương xác định, thống kê, rà soát hàng năm; (iii) chính sách hỗ trợ theo từng nhóm đối tượng ưu tiên (hỗ trợ toàn bộ; hỗ trợ lãi suất vay thông qua Ngân hàng Chính sách xã hội; huy động nguồn lực xã hội).</w:t>
      </w:r>
    </w:p>
    <w:p>
      <w:r>
        <w:t>b) Bộ Xây dựng chủ trì, phối hợp Bộ Nông nghiệp và Phát triển nông thôn xây dựng các quy chuẩn, tiêu chuẩn nhà ở (diện tích, hạ tầng, cấp công trình), các đơn giá định mức xây dựng về nhà ở và công nghệ, thiết kế mẫu nhà ở riêng theo tiêu chí đặc thù của các vùng: nông thôn, đồng bằng, miền núi, ven biển, nhà ở chống lũ… đảm bảo nhà ở đảm bảo an toàn, thích ứng với biến đổi khí hậu để áp dụng kể cả nguồn vốn từ ngân sách nhà nước, nguồn vốn kêu gọi từ Trung ương Mặt trận Tổ quốc Việt Nam, nguồn vốn hỗ trợ từ Ngân hàng Chính sách xã hội và nguồn vốn của các tổ chức, cá nhân.</w:t>
      </w:r>
    </w:p>
    <w:p>
      <w:r>
        <w:t>Chủ trì, phối hợp các Bộ: Lao động - Thương binh và Xã hội, Nông nghiệp và Phát triển nông thôn và Ủy ban nhân dân các tỉnh, thành phố trực thuộc Trung ương tổng hợp xác định nhu cầu kinh phí trên cơ sở thống nhất các chương trình hỗ trợ về nhà ở, xác định rõ ngân sách nhà nước cho từng chính sách gồm vốn sự nghiệp, vốn đầu tư phát triển, vốn huy động xã hội, trong đó ngân sách Nhà nước đóng vai trò chủ đạo trong thực hiện chính sách hỗ trợ đối với người có công, người nghèo thuộc khu vực ảnh hưởng, thiên tai, bão lũ, người nghèo và hỗ trợ cho vay ưu đãi thông qua Ngân hàng Chính sách xã hội.</w:t>
      </w:r>
    </w:p>
    <w:p>
      <w:r>
        <w:t>Chủ trì, phối hợp Bộ Nông nghiệp và Phát triển nông thôn, Tài nguyên và Môi trường, Ngân hàng Nhà nước Việt Nam xây dựng các chính sách đất đai, tín dụng cho thực hiện các chính sách nhà ở.</w:t>
      </w:r>
    </w:p>
    <w:p>
      <w:r>
        <w:t>c) Về Quỹ hỗ trợ nhà ở: nghiên cứu phương án thông qua Ngân hàng Chính sách xã hội bằng các chính sách tài khóa.</w:t>
      </w:r>
    </w:p>
    <w:p>
      <w:r>
        <w:t>d) Ủy ban nhân dân các tỉnh, thành phố trực thuộc Trung ương chịu trách nhiệm tổ chức thực hiện đảm bảo đúng mục tiêu, đúng đối tượng, không để xảy ra trục lợi chính sách; rà soát, đánh giá, xác định các vùng có thể sống chung với lũ lụt; các khu vực vực lũ, ngập lụt, thiên tai, vùng xói lở, trượt lở cần phải di dời quy hoạch sắp xếp lại các khu dân cư để đầu tư phát triển hạ tầng khu tái định cư.</w:t>
      </w:r>
    </w:p>
    <w:p>
      <w:r>
        <w:t>đ) Bộ Xây dựng chủ trì, phối hợp với các Bộ: Kế hoạch và Đầu tư, Tài chính, Lao động - Thương binh và Xã hội, Tài chính, Nông nghiệp và Phát triển nông thôn hoàn thiện các chính sách nêu trên, trình Thủ tướng Chính phủ trong tháng 7 năm 2024.</w:t>
      </w:r>
    </w:p>
    <w:p>
      <w:r>
        <w:t>Văn phòng Chính phủ thông báo để các cơ quan liên quan biết, thực hiện./.</w:t>
      </w:r>
    </w:p>
    <w:p>
      <w:r>
        <w:t>Nơi nhận:</w:t>
      </w:r>
    </w:p>
    <w:p>
      <w:r>
        <w:t>- Thủ tướng, các Phó Thủ tướng Chính phủ;</w:t>
      </w:r>
    </w:p>
    <w:p>
      <w:r>
        <w:t>- Các Bộ: Xây dựng, Kế hoạch và Đầu tư, Tài chính, Tài nguyên và Môi trường, Nông nghiệp và Phát triển nông thôn, Lao động - Thương binh và Xã hội;</w:t>
      </w:r>
    </w:p>
    <w:p>
      <w:r>
        <w:t>- Ngân hàng Nhà nước Việt Nam;</w:t>
      </w:r>
    </w:p>
    <w:p>
      <w:r>
        <w:t>- Ủy ban Trung ương Mặt trận Tổ quốc Việt Nam;</w:t>
      </w:r>
    </w:p>
    <w:p>
      <w:r>
        <w:t>- UBND các tỉnh, thành phố trực thuộc Trung ương;</w:t>
      </w:r>
    </w:p>
    <w:p>
      <w:r>
        <w:t>- VPCP: BTCN, các PCN, các Vụ: CN, NN, KTTH, KGVX;</w:t>
      </w:r>
    </w:p>
    <w:p>
      <w:r>
        <w:t>- Lưu: VT, CN (3).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