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2382/TB-CHQ năm 2025 về kết quả xác định trước mã số đối với Chiết xuất cua Crab Extract F-11926 (L-415282)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2382/TB-CHQ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18/04/2025</w:t>
            </w:r>
          </w:p>
        </w:tc>
      </w:tr>
      <w:tr>
        <w:tc>
          <w:tcPr>
            <w:tcW w:type="dxa" w:w="4320"/>
          </w:tcPr>
          <w:p>
            <w:r>
              <w:t>Ngày hiệu lực</w:t>
            </w:r>
          </w:p>
        </w:tc>
        <w:tc>
          <w:tcPr>
            <w:tcW w:type="dxa" w:w="4320"/>
          </w:tcPr>
          <w:p>
            <w:r>
              <w:t>18/04/2025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2382 / TB-CHQ</w:t>
      </w:r>
    </w:p>
    <w:p>
      <w:r>
        <w:t>Hà Nội, ngày  18  tháng  4  năm 20 25</w:t>
      </w:r>
    </w:p>
    <w:p>
      <w:r>
        <w:t>THÔNG BÁO</w:t>
      </w:r>
    </w:p>
    <w:p>
      <w:r>
        <w:t>VỀ KẾT QUẢ XÁC ĐỊNH TRƯỚC MÃ SỐ</w:t>
      </w:r>
    </w:p>
    <w:p>
      <w:r>
        <w:t>CỤC TRƯỞNG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trưởng Bộ Tài chính;</w:t>
      </w:r>
    </w:p>
    <w:p>
      <w:r>
        <w:t>Căn cứ Thông tư s ố  14/2015/TT-BTC ngày 30 tháng 01 năm 2015 của Bộ trưởng Bộ Tài chính hướng dẫn về phân loại hàng hóa, phân tích để phân loại hàng hóa, phân tích để kiểm tra chất lượng, kiểm tra an toàn thực phẩm, được sửa đ ổ i,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Trên cơ sở hồ sơ đề nghị xác định trước mã số, Đơn đề nghị số 2009/2024/X Đ HS ngày 31/10/2024 của Công ty  C ổ phần thương mại VICTA, mã số thuế: 0313428499;</w:t>
      </w:r>
    </w:p>
    <w:p>
      <w:r>
        <w:t>Cục Hải quan thông báo kết quả xác định trước mã số như sau:</w:t>
      </w:r>
    </w:p>
    <w:p>
      <w:r>
        <w:t>1. Hàng hóa đề nghị xác định trước mã số do tổ chức, cá nhân cung cấp:</w:t>
      </w:r>
    </w:p>
    <w:p>
      <w:r>
        <w:t>Tên thương mại: Crab Extract F-11926 ( L-415282)</w:t>
      </w:r>
    </w:p>
    <w:p>
      <w:r>
        <w:t>Tên gọi theo cấu tạo, công dụng: Nguyên liệu thực phẩm: Chiết xuất cua (Crab Extract F-11926 L-415282)</w:t>
      </w:r>
    </w:p>
    <w:p>
      <w:r>
        <w:t>Ký, mã hiệu, chủng loại: không có</w:t>
      </w:r>
    </w:p>
    <w:p>
      <w:r>
        <w:t>Nhà sản xuất: G I VAUDAN FLAVOURS &amp; FRAGRANCES MALAYSIA SDN. BHD</w:t>
      </w:r>
    </w:p>
    <w:p>
      <w:r>
        <w:t>2. Tóm tắt mô tả hàng hóa được xác định trước m ã  số:  Theo hồ sơ xác định trước mã số, thông tin mặt hàng như sau:</w:t>
      </w:r>
    </w:p>
    <w:p>
      <w:r>
        <w:t>- Thành ph ầ n, cấu tạo, công thức hóa học, hàm lượng tính trên trọng lượng:</w:t>
      </w:r>
    </w:p>
    <w:p>
      <w:r>
        <w:t>Thành phần</w:t>
      </w:r>
    </w:p>
    <w:p>
      <w:r>
        <w:t>Hàm lượng</w:t>
      </w:r>
    </w:p>
    <w:p>
      <w:r>
        <w:t>Nước</w:t>
      </w:r>
    </w:p>
    <w:p>
      <w:r>
        <w:t>20-25%</w:t>
      </w:r>
    </w:p>
    <w:p>
      <w:r>
        <w:t>Nước m ắ m</w:t>
      </w:r>
    </w:p>
    <w:p>
      <w:r>
        <w:t>19-24%</w:t>
      </w:r>
    </w:p>
    <w:p>
      <w:r>
        <w:t>Đường</w:t>
      </w:r>
    </w:p>
    <w:p>
      <w:r>
        <w:t>13-18%</w:t>
      </w:r>
    </w:p>
    <w:p>
      <w:r>
        <w:t>Siro s ắ n</w:t>
      </w:r>
    </w:p>
    <w:p>
      <w:r>
        <w:t>7-12%</w:t>
      </w:r>
    </w:p>
    <w:p>
      <w:r>
        <w:t>Nước tương</w:t>
      </w:r>
    </w:p>
    <w:p>
      <w:r>
        <w:t>4-9%</w:t>
      </w:r>
    </w:p>
    <w:p>
      <w:r>
        <w:t>Muối</w:t>
      </w:r>
    </w:p>
    <w:p>
      <w:r>
        <w:t>3-8%</w:t>
      </w:r>
    </w:p>
    <w:p>
      <w:r>
        <w:t>Glycerol 422</w:t>
      </w:r>
    </w:p>
    <w:p>
      <w:r>
        <w:t>1-5%</w:t>
      </w:r>
    </w:p>
    <w:p>
      <w:r>
        <w:t>Chế phẩn hương liệu- dịch chiết cua</w:t>
      </w:r>
    </w:p>
    <w:p>
      <w:r>
        <w:t>1-5%</w:t>
      </w:r>
    </w:p>
    <w:p>
      <w:r>
        <w:t>Bột gạo</w:t>
      </w:r>
    </w:p>
    <w:p>
      <w:r>
        <w:t>&lt;2%</w:t>
      </w:r>
    </w:p>
    <w:p>
      <w:r>
        <w:t>Disodium 5’-guanylate 627</w:t>
      </w:r>
    </w:p>
    <w:p>
      <w:r>
        <w:t>&lt;2%</w:t>
      </w:r>
    </w:p>
    <w:p>
      <w:r>
        <w:t>Disodium 5’-inosinate 631</w:t>
      </w:r>
    </w:p>
    <w:p>
      <w:r>
        <w:t>&lt;2%</w:t>
      </w:r>
    </w:p>
    <w:p>
      <w:r>
        <w:t>Xanthan gum 415</w:t>
      </w:r>
    </w:p>
    <w:p>
      <w:r>
        <w:t>&lt;2%</w:t>
      </w:r>
    </w:p>
    <w:p>
      <w:r>
        <w:t>Chất tạo hương vị giống tự nhiên (Nature-identical flavouring substance)</w:t>
      </w:r>
    </w:p>
    <w:p>
      <w:r>
        <w:t>&lt;0.1%</w:t>
      </w:r>
    </w:p>
    <w:p>
      <w:r>
        <w:t>Chất tạo hương tự nhiên (Natural flavouring substance)</w:t>
      </w:r>
    </w:p>
    <w:p>
      <w:r>
        <w:t>&lt;0.01%</w:t>
      </w:r>
    </w:p>
    <w:p>
      <w:r>
        <w:t>-  Cơ chế hoạt động, cách thức s ử  dụng:</w:t>
      </w:r>
    </w:p>
    <w:p>
      <w:r>
        <w:t>Dùng bổ sung trực tiếp vào thực phẩm.</w:t>
      </w:r>
    </w:p>
    <w:p>
      <w:r>
        <w:t>-  Thông s ố  kỹ thuật:</w:t>
      </w:r>
    </w:p>
    <w:p>
      <w:r>
        <w:t>+ Màu: nâu đến nâu đen</w:t>
      </w:r>
    </w:p>
    <w:p>
      <w:r>
        <w:t>+ Dạng: lỏng</w:t>
      </w:r>
    </w:p>
    <w:p>
      <w:r>
        <w:t>+ pH 4.3-6 . 3</w:t>
      </w:r>
    </w:p>
    <w:p>
      <w:r>
        <w:t>-  Quy trình sản xuất:</w:t>
      </w:r>
    </w:p>
    <w:p>
      <w:r>
        <w:t>Nguyên liệu  →  Nhập kho  →  Cân  →  Phối trộn  →  Sàng  →  Đóng gói tạm thời  →  Đóng gói &amp; dán nhãn  →  Nhập kho</w:t>
      </w:r>
    </w:p>
    <w:p>
      <w:r>
        <w:t>-  Công dụng theo thiết kế: Dạng lỏng, b ổ  sung trực tiếp v ào  thực phẩm</w:t>
      </w:r>
    </w:p>
    <w:p>
      <w:r>
        <w:t>3.      Kết quả xác định trước mã số:  Theo thông tin trên Đơn đề nghị xác định trước mã số, thông tin tại tài liệu  đ ính kèm hồ sơ,  mặt hàng  như sau:</w:t>
      </w:r>
    </w:p>
    <w:p>
      <w:r>
        <w:t>Tên thương mại: Crab Extract F-11926 ( L-415282)</w:t>
      </w:r>
    </w:p>
    <w:p>
      <w:r>
        <w:t>Thành ph ầ n, cấu tạo, công thức hóa học, hàm lượng tính trên trọng lượng:</w:t>
      </w:r>
    </w:p>
    <w:p>
      <w:r>
        <w:t>Thành phần</w:t>
      </w:r>
    </w:p>
    <w:p>
      <w:r>
        <w:t>Hàm lượng</w:t>
      </w:r>
    </w:p>
    <w:p>
      <w:r>
        <w:t>Nước</w:t>
      </w:r>
    </w:p>
    <w:p>
      <w:r>
        <w:t>20-25%</w:t>
      </w:r>
    </w:p>
    <w:p>
      <w:r>
        <w:t>Nước m ắ m</w:t>
      </w:r>
    </w:p>
    <w:p>
      <w:r>
        <w:t>19-24%</w:t>
      </w:r>
    </w:p>
    <w:p>
      <w:r>
        <w:t>Đường</w:t>
      </w:r>
    </w:p>
    <w:p>
      <w:r>
        <w:t>13-18%</w:t>
      </w:r>
    </w:p>
    <w:p>
      <w:r>
        <w:t>Siro s ắ n</w:t>
      </w:r>
    </w:p>
    <w:p>
      <w:r>
        <w:t>7-12%</w:t>
      </w:r>
    </w:p>
    <w:p>
      <w:r>
        <w:t>Nước tương</w:t>
      </w:r>
    </w:p>
    <w:p>
      <w:r>
        <w:t>4-9%</w:t>
      </w:r>
    </w:p>
    <w:p>
      <w:r>
        <w:t>Muối</w:t>
      </w:r>
    </w:p>
    <w:p>
      <w:r>
        <w:t>3-8%</w:t>
      </w:r>
    </w:p>
    <w:p>
      <w:r>
        <w:t>Glycerol 422</w:t>
      </w:r>
    </w:p>
    <w:p>
      <w:r>
        <w:t>1-5%</w:t>
      </w:r>
    </w:p>
    <w:p>
      <w:r>
        <w:t>Chế phẩn hương liệu- dịch chiết cua</w:t>
      </w:r>
    </w:p>
    <w:p>
      <w:r>
        <w:t>1-5%</w:t>
      </w:r>
    </w:p>
    <w:p>
      <w:r>
        <w:t>Bột gạo</w:t>
      </w:r>
    </w:p>
    <w:p>
      <w:r>
        <w:t>&lt;2%</w:t>
      </w:r>
    </w:p>
    <w:p>
      <w:r>
        <w:t>Disodium 5’-guanylate 627</w:t>
      </w:r>
    </w:p>
    <w:p>
      <w:r>
        <w:t>&lt;2%</w:t>
      </w:r>
    </w:p>
    <w:p>
      <w:r>
        <w:t>Disodium 5’-inosinate 631</w:t>
      </w:r>
    </w:p>
    <w:p>
      <w:r>
        <w:t>&lt;2%</w:t>
      </w:r>
    </w:p>
    <w:p>
      <w:r>
        <w:t>Xanthan gum 415</w:t>
      </w:r>
    </w:p>
    <w:p>
      <w:r>
        <w:t>&lt;2%</w:t>
      </w:r>
    </w:p>
    <w:p>
      <w:r>
        <w:t>Chất tạo hương vị giống tự nhiên (Nature-identical flavouring substance)</w:t>
      </w:r>
    </w:p>
    <w:p>
      <w:r>
        <w:t>&lt;0.1%</w:t>
      </w:r>
    </w:p>
    <w:p>
      <w:r>
        <w:t>Chất tạo hương tự nhiên (Natural flavouring substance)</w:t>
      </w:r>
    </w:p>
    <w:p>
      <w:r>
        <w:t>&lt;0.01%</w:t>
      </w:r>
    </w:p>
    <w:p>
      <w:r>
        <w:t>-  Cơ chế hoạt động, cách thức s ử  dụng:</w:t>
      </w:r>
    </w:p>
    <w:p>
      <w:r>
        <w:t>Dùng bổ sung trực tiếp vào thực phẩm.</w:t>
      </w:r>
    </w:p>
    <w:p>
      <w:r>
        <w:t>-  Thông s ố  kỹ thuật:</w:t>
      </w:r>
    </w:p>
    <w:p>
      <w:r>
        <w:t>+ Màu: nâu đến nâu đen</w:t>
      </w:r>
    </w:p>
    <w:p>
      <w:r>
        <w:t>+ Dạng: lỏng</w:t>
      </w:r>
    </w:p>
    <w:p>
      <w:r>
        <w:t>+ pH 4.3-6 . 3</w:t>
      </w:r>
    </w:p>
    <w:p>
      <w:r>
        <w:t>-  Quy trình sản xuất:</w:t>
      </w:r>
    </w:p>
    <w:p>
      <w:r>
        <w:t>Nguyên liệu  →  Nhập kho  →  Cân  →  Phối trộn  →  Sàng  →  Đóng gói tạm thời  →  Đóng gói &amp; dán nhãn  →  Nhập kho</w:t>
      </w:r>
    </w:p>
    <w:p>
      <w:r>
        <w:t>-  Công dụng theo thiết kế: Dạng lỏng, b ổ  sung trực tiếp v ào  thực phẩm</w:t>
      </w:r>
    </w:p>
    <w:p>
      <w:r>
        <w:t>Ký, mã hiệu, chủng loại: không có</w:t>
      </w:r>
    </w:p>
    <w:p>
      <w:r>
        <w:t>Nhà sản xuất: G I VAUDAN FLAVOURS &amp; FRAGRANCES MALAYSIA SDN. BHD</w:t>
      </w:r>
    </w:p>
    <w:p>
      <w:r>
        <w:t>thuộc nhóm  21 . 03   “Nư ớ c x ố t và các chế phẩm làm nước x ố t; đồ gia vị hỗn hợp và bột canh hỗn hợp; bột mịn và bột thô từ hạt mù tạt và mù tạt đã chế biến.” , phân nhóm  2103.90    “-  Loại khác:” , phân nhóm   “-  - Nước xốt và c á c chế ph ẩ m làm nước xốt:” , mã số  2103.90.19   “ - - -  Loại khác”  tại Danh mục hàng hóa xuất khẩu, nhập khẩu Việt Nam . /.</w:t>
      </w:r>
    </w:p>
    <w:p>
      <w:r>
        <w:t>Thông báo này có hiệu lực kể từ ngày ban hành.</w:t>
      </w:r>
    </w:p>
    <w:p>
      <w:r>
        <w:t>Cục trưởng Cục Hải quan thông báo để Công ty  C ổ phần thương mại VICTA biết và thực hiện./.</w:t>
      </w:r>
    </w:p>
    <w:p>
      <w:r>
        <w:t>Nơi nhận:</w:t>
      </w:r>
    </w:p>
    <w:p>
      <w:r>
        <w:t>- Công ty Cổ phần thương mại VICTA (Tòa nhà A I G, Khu Thương mại Nam, Lô TH-1B, Đường số 7, P Tân Thuận Đông, Khu Chế Xuất, Quận 7, Tp HCM);</w:t>
      </w:r>
    </w:p>
    <w:p>
      <w:r>
        <w:t>-  PCT Lưu Mạnh Tư ở ng (để báo cáo);</w:t>
      </w:r>
    </w:p>
    <w:p>
      <w:r>
        <w:t>-  Các Chi cục hải quan khu vực (đ ể  thực hiện);</w:t>
      </w:r>
    </w:p>
    <w:p>
      <w:r>
        <w:t>-  Chi cục Kiểm định hải quan;</w:t>
      </w:r>
    </w:p>
    <w:p>
      <w:r>
        <w:t>- Website Hải quan;</w:t>
      </w:r>
    </w:p>
    <w:p>
      <w:r>
        <w:t>- Lưu: VT, NVTHQ-PL-Uyên (3b).</w:t>
      </w:r>
    </w:p>
    <w:p>
      <w:r>
        <w:t>TL. CỤC TRƯỞNG</w:t>
      </w:r>
    </w:p>
    <w:p>
      <w:r>
        <w:t>KT. TRƯỞNG BAN NGHIỆP VỤ THUẾ HQ</w:t>
      </w:r>
    </w:p>
    <w:p>
      <w:r>
        <w:t>PHÓ TRƯỞNG BAN</w:t>
      </w:r>
    </w:p>
    <w:p>
      <w:r>
        <w:t>Đào Thu Hương</w:t>
      </w:r>
    </w:p>
    <w:p>
      <w:r>
        <w:t>* Ghi chú: Kết quả xác định trước mã số trên  chỉ có  giá trị sử dụng đ ối  với t ổ  chức, cá nhân  đã gửi  đ ề  nghị xác định trước mã s ố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