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223/TB-VPCP năm 2023 kết luận của Phó Thủ tướng Trần Lưu Quang về tình hình chuẩn bị các đề xuất dự án phát triển bền vững vùng đồng bằng sông Cửu Long thích ứng với biến đổi khí hậu, dự kiến vay vốn nước ngoài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223/TB-VPCP</w:t>
      </w:r>
    </w:p>
    <w:p>
      <w:r>
        <w:t>Hà Nội, ngày 15 tháng 6 năm 2023</w:t>
      </w:r>
    </w:p>
    <w:p>
      <w:r>
        <w:t>THÔNG BÁO</w:t>
      </w:r>
    </w:p>
    <w:p>
      <w:r>
        <w:t>KẾT LUẬN CỦA PHÓ THỦ TƯỚNG TRẦN LƯU QUANG VỀ TÌNH HÌNH CHUẨN BỊ CÁC ĐỀ XUẤT DỰ ÁN PHÁT TRIỂN BỀN VỮNG VÙNG ĐỒNG BẰNG SÔNG CỬU LONG THÍCH ỨNG VỚI BIẾN ĐỔI KHÍ HẬU, DỰ KIẾN VAY VỐN NƯỚC NGOÀI</w:t>
      </w:r>
    </w:p>
    <w:p>
      <w:r>
        <w:t>Ngày 14 tháng 6 năm 2023, tại Trụ sở Chính phủ, Phó Thủ tướng Chính phủ Trần Lưu Quang đã chủ trì cuộc họp về tình hình chuẩn bị các đề xuất dự án phát triển bền vững vùng đồng bằng sông Cửu Long thích ứng với biến đổi khí hậu, dự kiến vay vốn nước ngoài (theo kiến nghị của Bộ Kế hoạch và Đầu tư tại các văn bản số: 4475/BC-BKHĐT ngày 14 tháng 6 năm 2023, 3337/BKHĐT- KTĐN ngày 04 tháng 5 năm 2023). Tham dự cuộc họp có Bộ trưởng Bộ Xây dựng, đại diện lãnh đạo các Bộ: Kế hoạch và Đầu tư, Tài chính, Giao thông vận tải, Tài nguyên và Môi trường, Tư pháp, Nông nghiệp và Phát triển nông thôn và Văn phòng Chính phủ. Sau khi nghe Lãnh đạo Bộ Kế hoạch và Đầu tư báo cáo, ý kiến phát biểu của các đại biểu dự họp, Phó Thủ tướng Trần Lưu Quang có ý kiến kết luận như sau:</w:t>
      </w:r>
    </w:p>
    <w:p>
      <w:r>
        <w:t>Việc huy động nguồn lực để triển khai các dự án đầu tư cho khu vực đồng bằng sông Cửu Long rất quan trọng và cấp thiết để thực hiện Nghị quyết số 13- NQ/TW ngày 02 tháng 4 năm 2022 của Bộ Chính trị khóa XIII về phương hướng phát triển kinh tế - xã hội, bảo đảm quốc phòng, an ninh vùng đồng bằng sông Cửu Long đến năm 2030, tầm nhìn đến năm 2045, Nghị quyết số 78/NQ-CP ngày 18 tháng 6 năm 2022 của Chính phủ ban hành Chương trình hành động thực hiện NQ 13-NQ/TW, Nghị quyết số 120/NQ-CP ngày 17 tháng 11 năm 2017 của Chính phủ về phát triển bền vững đồng bằng sông Cửu Long thích ứng với biến đổi khí hậu (Nghị quyết số 120/NQ-CP), Nghị quyết số 41/NQ-CP ngày 01 tháng 4 năm 2021 của Chính phủ về Phiên họp Chính phủ thường kỳ tháng 3 năm 2021 (Nghị quyết số 41/NQ-CP).</w:t>
      </w:r>
    </w:p>
    <w:p>
      <w:r>
        <w:t>Để các dự án để sớm được phê duyệt, triển khai thực hiện đồng bộ, phát huy hiệu quả giúp khu vực đồng bằng sông Cửu Long phát triển bền vững, cần thiết phải có các giải pháp tổng thể xử lý các vướng mắc trong việc chuẩn bị các dự án. Theo đó, các cơ quan cần khẩn trương, quyết liệt triển khai các nhiệm vụ như sau:</w:t>
      </w:r>
    </w:p>
    <w:p>
      <w:r>
        <w:t>1. Bộ Tài nguyên và Môi trường: Chủ trì, phối hợp với Bộ Kế hoạch và Đầu tư khẩn trương xác định sự phù hợp của các dự án do các địa phương vùng đồng bằng sông Cửu Long đề xuất với tiêu chí phát triển bền vững thích ứng với biến đổi khí hậu, gửi ý kiến tới Bộ Tài chính (đồng gửi Bộ Kế hoạch và Đầu tư và các địa phương liên quan) trước ngày 20 tháng 6 năm 2023.</w:t>
      </w:r>
    </w:p>
    <w:p>
      <w:r>
        <w:t>2. Giao Bộ Tài chính: Trên cơ sở ý kiến của Bộ Tài nguyên và Môi trường, trình Chính phủ xem xét, quyết định trong Phiên họp thường kỳ tháng 6 năm 2023 về các dự án cụ thể thuộc trách nhiệm chi của ngân sách địa phương vùng đồng bằng sông Cửu Long được áp dụng tỷ lệ vay lại vốn vay nước ngoài theo hướng ưu đãi cao nhất cho các địa phương (vay lại 10%) đúng theo tinh thần Nghị quyết số 41/NQ-CP và Nghị định số 79/2021/NĐ-CP ngày 16 tháng 8 năm 2021 của Chính phủ về sửa đổi, bổ sung một số điều của Nghị định số 97/2018/NĐ-CP ngày 30 tháng 6 năm 2018 về cho vay lại vốn vay ODA, vay ưu đãi nước ngoài của Chính phủ.</w:t>
      </w:r>
    </w:p>
    <w:p>
      <w:r>
        <w:t>3. Bộ Kế hoạch và Đầu tư chủ trì, phối hợp với Bộ Tài chính và các Bộ ngành, địa phương vùng đồng bằng sông Cửu Long căn cứ Nghị quyết số 120/NQ-CP, tiến hành rà soát, báo cáo Chính phủ trong Phiên họp thường kỳ tháng 6 năm 2023 kiến nghị cho phép huy động vay nguồn vốn ODA, vay ưu đãi nước ngoài của các dự án với tổng mức vay trên cơ sở nhu cầu đầu tư các dự án, phù hợp với cam kết của các đối tác phát triển, phù hợp quy hoạch và bảo đảm hiệu quả, kế hoạch vay, trả nợ, kế hoạch đầu tư công trung hạn vốn nước ngoài cho từng giai đoạn và bảo đảm chỉ tiêu an toàn nợ công được Quốc hội thông qua.</w:t>
      </w:r>
    </w:p>
    <w:p>
      <w:r>
        <w:t>4. Đối với các dự án quốc lộ thuộc nhiệm vụ chi của ngân sách trung ương giao địa phương thực hiện và dự án đầu tư xây dựng cầu liên quan hai địa phương và thuộc trách nhiệm chi của ngân sách địa phương:</w:t>
      </w:r>
    </w:p>
    <w:p>
      <w:r>
        <w:t>Giao Bộ Kế hoạch và Đầu tư chủ trì, phối hợp với Bộ Giao thông vận tải, Bộ Tài chính và các địa phương tiếp thu ý kiến của Ủy ban Thường vụ Quốc hội tại Thông báo số 2276/TB-TTKQH ngày 15 tháng 5 năm 2023, rà soát và kiến nghị phương án giải quyết, báo cáo Chính phủ trong tháng 8 năm 2023 để báo cáo Ủy ban Thường vụ Quốc hội, Quốc hội trong kỳ họp tháng 10 năm 2023, làm cơ sở để hoàn thiện Đề xuất dự án, trình Thủ tướng Chính phủ.</w:t>
      </w:r>
    </w:p>
    <w:p>
      <w:r>
        <w:t>5. Đối với các dự án thuộc trách nhiệm chi của ngân sách trung ương, dự án của các địa phương vùng đồng bằng sông Cửu Long không có vướng mắc: Các Bộ ngành, địa phương đẩy nhanh tiến độ hoàn thiện các Đề xuất dự án, gửi Bộ Tài chính, Bộ Kế hoạch và Đầu tư để khẩn trương tổng hợp, xem xét trình Thủ tướng Chính phủ theo quy định.</w:t>
      </w:r>
    </w:p>
    <w:p>
      <w:r>
        <w:t>Văn phòng Chính phủ thông báo để các cơ quan, địa phương liên quan biết, thực hiện./.</w:t>
      </w:r>
    </w:p>
    <w:p>
      <w:r>
        <w:t>Nơi nhận:</w:t>
      </w:r>
    </w:p>
    <w:p>
      <w:r>
        <w:t>- TTg, các PTTg;</w:t>
      </w:r>
    </w:p>
    <w:p>
      <w:r>
        <w:t>- Các Bộ: KHĐT, TC, TNMT, GTVT, NN&amp;PTNT, XD, TP;</w:t>
      </w:r>
    </w:p>
    <w:p>
      <w:r>
        <w:t>- UBND các tỉnh, TP: Long An, Tiền Giang, Bến Tre, Vĩnh Long, Trà Vinh, Cần Thơ, Hậu Giang, Sóc Trăng, An Giang, Đồng Tháp, Kiên Giang, Bạc Liêu, Cà Mau;</w:t>
      </w:r>
    </w:p>
    <w:p>
      <w:r>
        <w:t>- VPCP: BTCN, PCN Nguyễn Xuân Thành, Các Vụ: KTTH, CN, NN, PL, QHĐP, TH;</w:t>
      </w:r>
    </w:p>
    <w:p>
      <w:r>
        <w:t>- Lưu: VT, QHQT (3b) HN</w:t>
      </w:r>
    </w:p>
    <w:p>
      <w:r>
        <w:t>KT. BỘ TRƯỞNG, CHỦ NHIỆM</w:t>
      </w:r>
    </w:p>
    <w:p>
      <w:r>
        <w:t>PHÓ CHỦ NHIỆM</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