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221/TB-VPCP năm 2025 kết luận của Thường trực Chính phủ tại buổi làm việc về xây dựng Nghị quyết của Quốc hội về phát triển kinh tế tư nhân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221/TB-VPCP</w:t>
      </w:r>
    </w:p>
    <w:p>
      <w:r>
        <w:t>Hà Nội, ngày 9 tháng 5 năm 2025</w:t>
      </w:r>
    </w:p>
    <w:p>
      <w:r>
        <w:t>THÔNG BÁO</w:t>
      </w:r>
    </w:p>
    <w:p>
      <w:r>
        <w:t>KẾT LUẬN CỦA THƯỜNG TRỰC CHÍNH PHỦ TẠI BUỔI LÀM VIỆC VỀ XÂY DỰNG NGHỊ QUYẾT CỦA QUỐC HỘI VỀ PHÁT TRIỂN KINH TẾ TƯ NHÂN</w:t>
      </w:r>
    </w:p>
    <w:p>
      <w:r>
        <w:t>Ngày 07 tháng 4 năm 2025, tại trụ sở Chính phủ, Thủ tướng Chính phủ đã chủ trì buổi làm việc của Thường trực Chính phủ về xây dựng Nghị quyết của Quốc hội về phát triển kinh tế tư nhân. Tham dự có các Phó Thủ tướng: Trần Hồng Hà, Lê Thành Long, Hồ Đức Phớc, Nguyễn Chí Dũng; Bộ trưởng Bộ Tài chính, Bộ trưởng Chủ nhiệm Văn phòng Chính phủ; lãnh đạo Tòa án nhân dân tối cao, Viện kiểm sát nhân dân tối cao; lãnh đạo các Bộ, cơ quan: Tài chính, Văn phòng Chính phủ, Quốc phòng, Công an, Công Thương, Nông nghiệp và Môi trường, Khoa học và Công nghệ, Tư pháp, Xây dựng, Nội vụ, Ngân hàng Nhà nước Việt Nam và đại diện Ủy ban Kinh tế và Tài chính của Quốc hội. Sau khi nghe báo cáo của Bộ Tài chính, ý kiến của các đồng chí Phó Thủ tướng và các đại biểu dự họp, Thường trực Chính phủ kết luận như sau:</w:t>
      </w:r>
    </w:p>
    <w:p>
      <w:r>
        <w:t>1. Đánh giá cao nỗ lực của Bộ Tài chính trong việc xây dựng và trình Bộ Chính trị ban hành Nghị quyết số 68-NQ/TW ngày 04 tháng 5 năm 2025 về phát triển kinh tế tư nhân (Nghị quyết 68) với nhiều nội dung đề xuất sâu sắc, toàn diện, cụ thể, tiếp cận trực tiếp vào những vấn đề quan trọng cần tập trung giải quyết.</w:t>
      </w:r>
    </w:p>
    <w:p>
      <w:r>
        <w:t>Yêu cầu Bộ Tài chính chủ trì, phối hợp với các Bộ, cơ quan liên quan khẩn trương rà soát, hoàn thiện trình cấp thẩm quyền để trình Quốc hội ngay tại kỳ họp thứ 9 Quốc hội khóa XV ban hành Nghị quyết về các cơ chế, chính sách cụ thể, đặc thù, đặc biệt khả thi và hiệu quả để thể chế hóa đầy đủ, kịp thời các chủ trương, chính sách cũng như thực hiện được các mục tiêu nêu tại Nghị quyết 68; đồng thời sớm ban hành Kế hoạch hành động của Chính phủ để phục vụ tổ chức quán triệt và triển khai thực hiện Nghị quyết 68.</w:t>
      </w:r>
    </w:p>
    <w:p>
      <w:r>
        <w:t>2. Cơ bản thống nhất với đề xuất của Bộ Tài chính về việc phân nhóm nhiệm vụ, giải pháp tại Nghị quyết 68 để thể chế hóa đối với các nội dung thuộc thẩm quyền Quốc hội:</w:t>
      </w:r>
    </w:p>
    <w:p>
      <w:r>
        <w:t>(1) Nhóm các nội dung cần được thể chế hóa ngay, đưa vào dự thảo Nghị quyết của Quốc hội để trình ban hành tại Kỳ họp thứ 9 đối với các nhiệm vụ đã rõ, quan trọng, cấp bách, chưa được thể chế hóa hoặc cần sửa đổi thuộc thẩm quyền Quốc hội, không thuộc phạm vi của nhóm (2).</w:t>
      </w:r>
    </w:p>
    <w:p>
      <w:r>
        <w:t>(2) Nhóm các nội dung cần được bổ sung vào các dự án Luật đang trình Quốc hội để thông qua tại kỳ họp thứ 9 đối với các nhiệm vụ thuộc phạm vi điều chỉnh của một số Luật đã có trong chương trình xây dựng pháp luật để thông qua tại Kỳ họp thứ 9, Quốc hội khóa XV.</w:t>
      </w:r>
    </w:p>
    <w:p>
      <w:r>
        <w:t>(3) Nhóm nội dung về các nhiệm vụ, giải pháp mang tính định hướng cần tập trung nghiên cứu, đánh giá kỹ lưỡng để đề xuất Quốc hội sửa đổi trong thời gian tới, cần tập trung nghiên cứu, tiếp thu ý kiến của Tòa án Nhân dân tối cao, Viện Kiểm sát nhân dân tối cao tại cuộc họp, rà soát kỹ để thể chế hóa các định hướng, nguyên tắc hoàn thiện pháp luật hoặc thành các quy định cụ thể, rõ ràng để đưa vào dự thảo Nghị quyết của Quốc hội theo nhóm 1 nêu trên trình Quốc hội ban hành tại Kỳ họp thứ 9 để có thể áp dụng ngay, đồng thời tạo cơ sở cho các Bộ, ngành tiếp tục thể chế hóa vào các Luật liên quan thời gian tới, bảo đảm thể chế đầy đủ các chủ trương, chính sách tại Nghị quyết 68 ngay trong kỳ họp thứ 9 (trong đó có nguyên tắc phân định rõ trách nhiệm hình sự với hành chính, dân sự; giữa pháp nhân và cá nhân trong xử lý vi phạm; giữa hình sự và không hình sự thì kiên quyết không hình sự)</w:t>
      </w:r>
    </w:p>
    <w:p>
      <w:r>
        <w:t>3. Yêu cầu thể chế hóa các chủ trương, chính sách tại Nghị quyết 68 và xây dựng Kế hoạch hành động cần tập trung ưu tiên những nội dung cần thiết, quan trọng cấp bách, đang được doanh nghiệp, người dân mong đợi nhất, phải làm ngay mà chưa cần nhiều nguồn lực, xử lý được ngay để tạo “cú hích, đòn bẩy, điểm tựa”, mang lại tác động, hiệu quả lớn, thực sự tháo gỡ, tạo động lực mới, giải phóng nguồn lực, sức sản xuất của khu vực kinh tế tư nhân; thực hiện được mục tiêu đến năm 2030 có 2 triệu doanh nghiệp và có ít nhất 20 Tập đoàn lớn tham gia chuỗi giá trị toàn cầu đa quốc gia; trong đó nhấn mạnh một số nội dung trọng tâm sau:</w:t>
      </w:r>
    </w:p>
    <w:p>
      <w:r>
        <w:t>- Thủ tục hành chính phải nhanh, đơn giản, dễ thực hiện, chi phí ít nhất có thể, đặc biệt đối với các thủ tục thành lập doanh nghiệp, giải quyết tranh chấp và phá sản.</w:t>
      </w:r>
    </w:p>
    <w:p>
      <w:r>
        <w:t>- Có cơ chế chính sách đột phá thúc đẩy phát triển doanh nghiệp, trong đó khuyến khích, tạo điều kiện để hộ kinh doanh thành doanh nghiệp; doanh nghiệp nhỏ thành lớn, doanh nghiệp lớn trở thành lớn hơn; bảo đảm đầy đủ quyền sở hữu, quyền tài sản, quyền tự do kinh doanh, quyền cạnh tranh bình đẳng của kinh tế tư nhân.</w:t>
      </w:r>
    </w:p>
    <w:p>
      <w:r>
        <w:t>- Thúc đẩy, vận dụng hiệu quả mô hình hợp tác công tư, chú trọng đẩy nhanh các mô hình “lãnh đạo công - quản trị tư”, “đầu tư tư - sử dụng công”, “đầu tư công - quản lý tư”.</w:t>
      </w:r>
    </w:p>
    <w:p>
      <w:r>
        <w:t>- Tăng cường phân cấp cho các bộ, ngành, địa phương trong việc đặt hàng các công trình, dự án cho doanh nghiệp tư nhân thực hiện theo nguyên tắc đảm bảo tiến độ, chất lượng, không đội vốn và không tham nhũng, lãng phí, tiêu cực, lợi ích nhóm, gắn với tăng cường giám sát, kiểm tra.</w:t>
      </w:r>
    </w:p>
    <w:p>
      <w:r>
        <w:t>- Cụ thể hóa, thể chế hóa chủ trương, định hướng tại Nghị quyết 68 về tuân thủ nguyên tắc phân định rõ trách nhiệm hình sự với hành chính, dân sự; giữa pháp nhân và cá nhân và những vấn đề liên quan trong xử lý vi phạm.</w:t>
      </w:r>
    </w:p>
    <w:p>
      <w:r>
        <w:t>- Chính sách về thuế, phí, lệ phí và các chính sách khác liên quan phải rõ hơn, kỹ hơn, thuận lợi hơn để khuyến khích phát triển doanh nghiệp; nghiên cứu, đánh giá thêm những nội dung có tác động lâu dài...</w:t>
      </w:r>
    </w:p>
    <w:p>
      <w:r>
        <w:t>4. Giao Bộ Tài chính chủ trì, phối hợp với các cơ quan liên quan:</w:t>
      </w:r>
    </w:p>
    <w:p>
      <w:r>
        <w:t>a) Tiếp thu tối đa các ý kiến các đồng chí Phó Thủ tướng và các Bộ, cơ quan dự họp, ý kiến của các thành viên Hội đồng Tư vấn chính sách của Thủ tướng Chính phủ tại cuộc họp ngày 08 tháng 5 năm 2025 và các chỉ đạo tại mục 2, 3 nêu trên để tiếp tục hoàn thiện dự thảo Nghị quyết của Quốc hội và Kế hoạch hành động, khẩn trương lấy ý kiến các bộ, ngành, địa phương liên quan, các thành viên Hội đồng Tư vấn chính sách của Thủ tướng Chính phủ, và các Hiệp hội, cộng đồng doanh nghiệp, VCCI chậm nhất trong ngày 09 tháng 5 năm 2025;</w:t>
      </w:r>
    </w:p>
    <w:p>
      <w:r>
        <w:t>b) Tổng hợp tiếp thu các ý kiến, hoàn thiện hồ sơ Nghị quyết của Quốc hội theo quy định, gửi Bộ Tư pháp thẩm định, tổng hợp, trình Chính phủ theo quy định chậm nhất ngày 12 tháng 5 năm 2025 để làm thủ tục xin ý kiến thành viên Chính phủ thông qua để trình Quốc hội xem xét ban hành trước ngày 18 tháng 5 năm 2025. Hồ sơ trình cần thuyết minh rõ các căn cứ chính trị, pháp lý, thực tiễn, lý do các cơ chế, chính sách cần đưa vào Nghị quyết của Quốc hội; các nội dung cần đưa vào các Luật chuyên ngành để thể chế hóa Nghị quyết 68.</w:t>
      </w:r>
    </w:p>
    <w:p>
      <w:r>
        <w:t>c) Tổng hợp, hoàn thiện Kế hoạch hành động của Chính phủ triển khai Nghị quyết 68; bảo đảm “6 rõ: rõ người, rõ việc, rõ thời gian, rõ trách nhiệm, rõ sản phẩm, rõ kết quả”; trình Chính phủ trước ngày 12 tháng 5 năm 2025 để làm thủ tục xin ý kiến thành viên Chính phủ, kịp ban hành trước ngày 16 tháng 5 năm 2025.</w:t>
      </w:r>
    </w:p>
    <w:p>
      <w:r>
        <w:t>d) Chuẩn bị nội dung chuyên đề của Thủ tướng Chính phủ trình bày về Nghị quyết 68 và Kế hoạch hành động của Chính phủ tại Hội nghị quán triệt toàn quốc của Trung ương, gửi Văn phòng Chính phủ trước 12 giờ 00 ngày 15 tháng 5 năm 2025; chuẩn bị dự thảo phát biểu của Tổng Bí thư chỉ đạo về nội dung chuyên đề trên gửi Văn phòng Chính phủ trước 12 giờ 00 ngày 11 tháng 5 năm 2025.</w:t>
      </w:r>
    </w:p>
    <w:p>
      <w:r>
        <w:t>đ) Bộ trưởng Bộ Tài chính, thừa ủy quyền ký văn bản của Thủ tướng Chính phủ trong ngày 10 tháng 5 năm 2025 gửi Ủy ban thường vụ Quốc hội đề nghị Quốc hội điều chỉnh Chương trình kỳ họp Quốc hội đối với nội dung dự thảo Nghị quyết của Quốc hội về cơ chế, chính sách phát triển kinh tế tư nhân (về thời điểm Quốc hội biểu quyết thông qua là trước ngày 18 tháng 5 năm 2025).</w:t>
      </w:r>
    </w:p>
    <w:p>
      <w:r>
        <w:t>5. Giao các Bộ: Tài chính, Nội vụ, Khoa học và công nghệ, Tư pháp, Ngân hàng Nhà nước Việt Nam chủ trì, phối hợp với Bộ Tài chính và các cơ quan liên quan khẩn trương rà soát, bổ sung các nội dung cần thiết phải thể chế hóa các nhiệm vụ, giải pháp liên quan tại Nghị quyết 68 vào các dự án Luật, Nghị quyết do các Bộ, cơ quan chủ trì đang trình Quốc hội thông qua tại Kỳ họp thứ 9, Quốc hội khóa XV (trong đó có Luật Cán bộ, công chức, Luật Đấu thầu, Luật Đầu tư theo phương thức đối tác công tư, Luật Đầu tư, Luật Đầu tư công, Luật Thuế thu nhập doanh nghiệp, Luật Khoa học công nghệ và Đổi mới sáng tạo, Luật Công nghiệp công nghệ số, Luật Xử lý vi phạm hành chính, Luật các Tổ chức tín dụng). Bộ Tài chính tiếp tục rà soát, chủ động phối hợp với các Bộ, cơ quan liên quan để thể chế hóa đầy đủ, kịp thời các nhiệm vụ liên quan tại Nghị quyết 68 vào các dự thảo Luật đang trình Quốc hội thông qua tại Kỳ họp thứ 9. Bộ Tư pháp thực hiện thẩm định hồ sơ Nghị quyết của Quốc hội, bảo đảm chất lượng, thời hạn trình Chính phủ theo quy định.</w:t>
      </w:r>
    </w:p>
    <w:p>
      <w:r>
        <w:t>6. Phân công Phó Thủ tướng Chính phủ Nguyễn Chí Dũng tiếp tục chỉ đạo việc xây dựng phát biểu của Tổng Bí thư, trình bày của Thủ tướng Chính phủ Phạm Minh Chính tại điểm d mục 4 nêu trên; việc xây dựng, trình ban hành dự thảo Nghị quyết của Quốc hội về phát triển kinh tế tư nhân và Kế hoạch hành động của Chính phủ thực hiện Nghị quyết 68.</w:t>
      </w:r>
    </w:p>
    <w:p>
      <w:r>
        <w:t>7. Giao các cơ quan truyền thông của Chính phủ (VTV, VOV, Thông tấn xã Việt Nam), Văn phòng Chính phủ (Cổng Thông tin điện tử Chính phủ) và các Bộ, cơ quan liên quan tập trung đẩy mạnh truyền thông chính, sách về phát triển kinh tế tư nhân theo các Nghị quyết của Bộ Chính trị, Quốc hội và Kế hoạch hành động của Chính phủ.</w:t>
      </w:r>
    </w:p>
    <w:p>
      <w:r>
        <w:t>Văn phòng Chính phủ thông báo để Bộ Tài chính và các Bộ, ngành, địa phương, cơ quan liên quan biết, thực hiện./.</w:t>
      </w:r>
    </w:p>
    <w:p>
      <w:r>
        <w:t>Nơi nhận:</w:t>
      </w:r>
    </w:p>
    <w:p>
      <w:r>
        <w:t>- TTgCP, các PTTg;</w:t>
      </w:r>
    </w:p>
    <w:p>
      <w:r>
        <w:t>- Tòa án NDTC, Viện KSNDTC;</w:t>
      </w:r>
    </w:p>
    <w:p>
      <w:r>
        <w:t>- Các Bộ, cơ quan ngang Bộ;</w:t>
      </w:r>
    </w:p>
    <w:p>
      <w:r>
        <w:t>- Văn phòng Trung ương Đảng;</w:t>
      </w:r>
    </w:p>
    <w:p>
      <w:r>
        <w:t>- Ban Chính sách, Chiến lược Trung ương;</w:t>
      </w:r>
    </w:p>
    <w:p>
      <w:r>
        <w:t>- Ủy ban Kinh tế và Tài chính của Quốc hội;</w:t>
      </w:r>
    </w:p>
    <w:p>
      <w:r>
        <w:t>- Văn phòng Quốc hội;</w:t>
      </w:r>
    </w:p>
    <w:p>
      <w:r>
        <w:t>- UBND các tỉnh, Tp trực thuộc TW;</w:t>
      </w:r>
    </w:p>
    <w:p>
      <w:r>
        <w:t>- VPCP: BTCN, các PCN: Mai Thị Thu Vân, Đỗ Ngọc Huỳnh; các Vụ, Cục: TH, CN, NN, KTTH, KSTT, TCCV, PL, KGVX, TGĐ Cổng TTĐTCP;</w:t>
      </w:r>
    </w:p>
    <w:p>
      <w:r>
        <w:t>- Lưu: VT, ĐMDN (2b).  HGN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