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212/TB-BNV năm 2025 về tiếp công dân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212/TB-BNV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212/TB-BNV</w:t>
      </w:r>
    </w:p>
    <w:p>
      <w:r>
        <w:t>Hà Nội, ngày 11 tháng 3 năm 2025</w:t>
      </w:r>
    </w:p>
    <w:p>
      <w:r>
        <w:t>THÔNG BÁO</w:t>
      </w:r>
    </w:p>
    <w:p>
      <w:r>
        <w:t>VỀ VIỆC TIẾP CÔNG DÂN</w:t>
      </w:r>
    </w:p>
    <w:p>
      <w:r>
        <w:t>Căn cứ Luật Tiếp công dân ngày 25/11/2013, Nghị định số 64/2014/NĐ-CP ngày 26/6/2014 của Chính phủ quy định chi tiết thi hành một số điều của Luật Tiếp công dân, Bộ Nội vụ thông báo việc tiếp công dân như sau:</w:t>
      </w:r>
    </w:p>
    <w:p>
      <w:r>
        <w:t>1. Địa điểm tiếp công dân</w:t>
      </w:r>
    </w:p>
    <w:p>
      <w:r>
        <w:t>Bộ Nội vụ thực hiện việc tiếp công dân tại Phòng Tiếp công dân, số 02 Đinh Lễ, phường Tràng Tiền, quận Hoàn Kiếm, thành phố Hà Nội.</w:t>
      </w:r>
    </w:p>
    <w:p>
      <w:r>
        <w:t>2. Thời gian tiếp công dân</w:t>
      </w:r>
    </w:p>
    <w:p>
      <w:r>
        <w:t>- Buổi sáng: Từ 8 giờ 30 phút đến 11 giờ 00 phút.</w:t>
      </w:r>
    </w:p>
    <w:p>
      <w:r>
        <w:t>- Buổi chiều: từ 13 giờ 30 phút đến 16 giờ 00 phút.</w:t>
      </w:r>
    </w:p>
    <w:p>
      <w:r>
        <w:t>3. Lịch tiếp công dân:</w:t>
      </w:r>
    </w:p>
    <w:p>
      <w:r>
        <w:t>a) Tiếp công dân thường xuyên: Bộ Nội vụ tổ chức tiếp công dân thường xuyên vào tất cả các ngày trong tuần, trừ ngày nghỉ hàng tuần, ngày nghỉ lễ theo quy định (do Phòng Tiếp công dân, xử lý đơn thư và kiểm toán nội bộ thuộc Thanh tra Bộ thực hiện).</w:t>
      </w:r>
    </w:p>
    <w:p>
      <w:r>
        <w:t>b) Tiếp công dân định kỳ của Bộ trưởng: Bộ trưởng Bộ Nội vụ tiếp công dân định kỳ vào ngày 20 hằng tháng; nếu ngày 20 hằng tháng trùng với ngày nghỉ hằng tuần hoặc lễ, tết thì việc tiếp công dân được thực hiện vào ngày làm việc đầu tiên sau ngày nghỉ (Lịch tiếp công dân định kỳ năm 2025 của Bộ trưởng được ban hành kèm theo).</w:t>
      </w:r>
    </w:p>
    <w:p>
      <w:r>
        <w:t>c) Tiếp công dân đột xuất: Ngoài việc tiếp công dân định kỳ, Lãnh đạo Bộ tổ chức tiếp công dân đột xuất theo quy định pháp luật.</w:t>
      </w:r>
    </w:p>
    <w:p>
      <w:r>
        <w:t>Bộ Nội vụ trân trọng thông báo đến các tổ chức, cá nhân được biết./.</w:t>
      </w:r>
    </w:p>
    <w:p>
      <w:r>
        <w:t>Nơi nhận:</w:t>
      </w:r>
    </w:p>
    <w:p>
      <w:r>
        <w:t>- Văn phòng Bộ (để phối hợp);</w:t>
      </w:r>
    </w:p>
    <w:p>
      <w:r>
        <w:t>- Trung tâm Công nghệ thông tin (để đăng Cổng thông tin điện tử):</w:t>
      </w:r>
    </w:p>
    <w:p>
      <w:r>
        <w:t>- Thành tra Bộ (để t/h);</w:t>
      </w:r>
    </w:p>
    <w:p>
      <w:r>
        <w:t>- Các đơn vị thuộc Bộ (để t/h);</w:t>
      </w:r>
    </w:p>
    <w:p>
      <w:r>
        <w:t>- Lưu: VT, PTH.</w:t>
      </w:r>
    </w:p>
    <w:p>
      <w:r>
        <w:t>KT. BỘ TRƯỞNG</w:t>
      </w:r>
    </w:p>
    <w:p>
      <w:r>
        <w:t>THỨ TRƯỞNG</w:t>
      </w:r>
    </w:p>
    <w:p>
      <w:r>
        <w:t>Vũ Chiến Thắng</w:t>
      </w:r>
    </w:p>
    <w:p>
      <w:r>
        <w:t>LỊCH BỘ TRƯỞNG TIẾP CÔNG DÂN NĂM 2025</w:t>
      </w:r>
    </w:p>
    <w:p>
      <w:r>
        <w:t>(Kèm theo Công văn số 212/BNV-TTr ngày 11/3/2025 của Bộ Nội vụ)</w:t>
      </w:r>
    </w:p>
    <w:p>
      <w:r>
        <w:t>STT</w:t>
      </w:r>
    </w:p>
    <w:p>
      <w:r>
        <w:t>Thời gian</w:t>
      </w:r>
    </w:p>
    <w:p>
      <w:r>
        <w:t>Người tiếp công dân</w:t>
      </w:r>
    </w:p>
    <w:p>
      <w:r>
        <w:t>1</w:t>
      </w:r>
    </w:p>
    <w:p>
      <w:r>
        <w:t>Thứ Hai, ngày 20/01/2025</w:t>
      </w:r>
    </w:p>
    <w:p>
      <w:r>
        <w:t>Bộ trưởng</w:t>
      </w:r>
    </w:p>
    <w:p>
      <w:r>
        <w:t>2</w:t>
      </w:r>
    </w:p>
    <w:p>
      <w:r>
        <w:t>Thứ Năm, ngày 20/02/2025</w:t>
      </w:r>
    </w:p>
    <w:p>
      <w:r>
        <w:t>Bộ trưởng</w:t>
      </w:r>
    </w:p>
    <w:p>
      <w:r>
        <w:t>3</w:t>
      </w:r>
    </w:p>
    <w:p>
      <w:r>
        <w:t>Thứ Năm, ngày 20/3/2025</w:t>
      </w:r>
    </w:p>
    <w:p>
      <w:r>
        <w:t>Bộ trưởng</w:t>
      </w:r>
    </w:p>
    <w:p>
      <w:r>
        <w:t>4</w:t>
      </w:r>
    </w:p>
    <w:p>
      <w:r>
        <w:t>Thứ Hai, ngày 21/4/2025</w:t>
      </w:r>
    </w:p>
    <w:p>
      <w:r>
        <w:t>Bộ trưởng</w:t>
      </w:r>
    </w:p>
    <w:p>
      <w:r>
        <w:t>5</w:t>
      </w:r>
    </w:p>
    <w:p>
      <w:r>
        <w:t>Thứ Ba, ngày 20/5/2025</w:t>
      </w:r>
    </w:p>
    <w:p>
      <w:r>
        <w:t>Bộ trưởng</w:t>
      </w:r>
    </w:p>
    <w:p>
      <w:r>
        <w:t>6</w:t>
      </w:r>
    </w:p>
    <w:p>
      <w:r>
        <w:t>Thứ Sáu, ngày 20/6/2025</w:t>
      </w:r>
    </w:p>
    <w:p>
      <w:r>
        <w:t>Bộ trưởng</w:t>
      </w:r>
    </w:p>
    <w:p>
      <w:r>
        <w:t>7</w:t>
      </w:r>
    </w:p>
    <w:p>
      <w:r>
        <w:t>Thứ Hai, ngày 21/7/2025</w:t>
      </w:r>
    </w:p>
    <w:p>
      <w:r>
        <w:t>Bộ trưởng</w:t>
      </w:r>
    </w:p>
    <w:p>
      <w:r>
        <w:t>8</w:t>
      </w:r>
    </w:p>
    <w:p>
      <w:r>
        <w:t>Thứ Tư, ngày 20/8/2025</w:t>
      </w:r>
    </w:p>
    <w:p>
      <w:r>
        <w:t>Bộ trưởng</w:t>
      </w:r>
    </w:p>
    <w:p>
      <w:r>
        <w:t>9</w:t>
      </w:r>
    </w:p>
    <w:p>
      <w:r>
        <w:t>Thứ Hai, ngày 22/9/2025</w:t>
      </w:r>
    </w:p>
    <w:p>
      <w:r>
        <w:t>Bộ trưởng</w:t>
      </w:r>
    </w:p>
    <w:p>
      <w:r>
        <w:t>10</w:t>
      </w:r>
    </w:p>
    <w:p>
      <w:r>
        <w:t>Thứ Hai, ngày 20/10/2025</w:t>
      </w:r>
    </w:p>
    <w:p>
      <w:r>
        <w:t>Bộ trưởng</w:t>
      </w:r>
    </w:p>
    <w:p>
      <w:r>
        <w:t>11</w:t>
      </w:r>
    </w:p>
    <w:p>
      <w:r>
        <w:t>Thứ Năm, ngày 20/11/2025</w:t>
      </w:r>
    </w:p>
    <w:p>
      <w:r>
        <w:t>Bộ trưởng</w:t>
      </w:r>
    </w:p>
    <w:p>
      <w:r>
        <w:t>12</w:t>
      </w:r>
    </w:p>
    <w:p>
      <w:r>
        <w:t>Thứ Hai, ngày 22/12/2025</w:t>
      </w:r>
    </w:p>
    <w:p>
      <w:r>
        <w:t>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