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20947/TB-CHQ năm 2025 về kết quả xác định trước mã số đối với TamSoil Polynite ECO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20947/TB-CHQ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27/08/2025</w:t>
            </w:r>
          </w:p>
        </w:tc>
      </w:tr>
      <w:tr>
        <w:tc>
          <w:tcPr>
            <w:tcW w:type="dxa" w:w="4320"/>
          </w:tcPr>
          <w:p>
            <w:r>
              <w:t>Ngày hiệu lực</w:t>
            </w:r>
          </w:p>
        </w:tc>
        <w:tc>
          <w:tcPr>
            <w:tcW w:type="dxa" w:w="4320"/>
          </w:tcPr>
          <w:p>
            <w:r>
              <w:t>27/08/2025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20947/TB-CHQ</w:t>
      </w:r>
    </w:p>
    <w:p>
      <w:r>
        <w:t>Hà Nội , ngày  27  tháng  8  năm 2025</w:t>
      </w:r>
    </w:p>
    <w:p>
      <w:r>
        <w:t>THÔNG BÁO</w:t>
      </w:r>
    </w:p>
    <w:p>
      <w:r>
        <w:t>VỀ KẾT QUẢ XÁC ĐỊNH TRƯỚC MÃ SỐ</w:t>
      </w:r>
    </w:p>
    <w:p>
      <w:r>
        <w:t>CỤC TRƯỞNG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167/2025/NĐ-CP ngày 30 tháng 6 năm 2025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02/2025 ngày 23/07/2025 của Công ty TNHH OTES CORPORATION, mã số thuế: 0107619096;</w:t>
      </w:r>
    </w:p>
    <w:p>
      <w:r>
        <w:t>Cục Hải quan thông báo kết quả xác định trước mã số như sau:</w:t>
      </w:r>
    </w:p>
    <w:p>
      <w:r>
        <w:t>1. Hàng hóa đề nghị xác định trước mã số do tổ chức, cá nhân cung cấp:</w:t>
      </w:r>
    </w:p>
    <w:p>
      <w:r>
        <w:t>Tên thương mại: TamSoil Polynite ECO</w:t>
      </w:r>
    </w:p>
    <w:p>
      <w:r>
        <w:t>Tên gọi theo cấu tạo, công dụng: Dung dịch phân tán chất lượng cao cho khoan ngang TBM dạng dung dịch (Slurry TBMs), Dung dịch khoan Bentonite Polyme.</w:t>
      </w:r>
    </w:p>
    <w:p>
      <w:r>
        <w:t>Ký, mã hiệu, chủng loại: không có.</w:t>
      </w:r>
    </w:p>
    <w:p>
      <w:r>
        <w:t>Nhà sản xuất: Công ty TNHH OTES CORPORATION.</w:t>
      </w:r>
    </w:p>
    <w:p>
      <w:r>
        <w:t>2. Tóm tắt mô tả hàng hóa được xác định trước mã số:    Theo hồ sơ xác định trước mã số, thông tin mặt hàng như sau:</w:t>
      </w:r>
    </w:p>
    <w:p>
      <w:r>
        <w:t>- Thành phần, cấu tạo, công thức hóa học: đất sét (Bentonite) đã được hoạt hóa bằng soda, hóa chất polyme...</w:t>
      </w:r>
    </w:p>
    <w:p>
      <w:r>
        <w:t>- Cơ chế hoạt động, cách thức sử dụng:</w:t>
      </w:r>
    </w:p>
    <w:p>
      <w:r>
        <w:t>+ Khuấy trộn với nước sạch (pH7) tạo thành dung dịch đồng nhất, tỷ lệ pha 30-50 kg/m 3</w:t>
      </w:r>
    </w:p>
    <w:p>
      <w:r>
        <w:t>+ Chờ tối thiểu 30 phút để dung dịch được đồng nhất, sau đó mới tiến hành khoan.</w:t>
      </w:r>
    </w:p>
    <w:p>
      <w:r>
        <w:t>+ Thường xuyên kiểm tra độ nhớt (tối thiểu 28 giây cho tỷ lệ pha 50kg)</w:t>
      </w:r>
    </w:p>
    <w:p>
      <w:r>
        <w:t>- Hàm lượng tính trên trọng lượng:</w:t>
      </w:r>
    </w:p>
    <w:p>
      <w:r>
        <w:t>+ Đất sét đã hoạt hóa bằng soda hoặc xút: &gt; 92%</w:t>
      </w:r>
    </w:p>
    <w:p>
      <w:r>
        <w:t>+ Các hóa chất polyme khác: &lt; 8%</w:t>
      </w:r>
    </w:p>
    <w:p>
      <w:r>
        <w:t>- Thông số kỹ thuật: ở dạng bột và dạng dung dịch sau khi pha với nước sạch</w:t>
      </w:r>
    </w:p>
    <w:p>
      <w:r>
        <w:t>Bột</w:t>
      </w:r>
    </w:p>
    <w:p>
      <w:r>
        <w:t>1. Màu sắc</w:t>
      </w:r>
    </w:p>
    <w:p>
      <w:r>
        <w:t>Vàng sậm, nâu</w:t>
      </w:r>
    </w:p>
    <w:p>
      <w:r>
        <w:t>2. Tỷ trọng khối (kg/m 3 )</w:t>
      </w:r>
    </w:p>
    <w:p>
      <w:r>
        <w:t>≤ 1050</w:t>
      </w:r>
    </w:p>
    <w:p>
      <w:r>
        <w:t>Dung dịch    (pha với nước sạch)</w:t>
      </w:r>
    </w:p>
    <w:p>
      <w:r>
        <w:t>1. Tỷ trọng (g/cm 3 )</w:t>
      </w:r>
    </w:p>
    <w:p>
      <w:r>
        <w:t>1.02 - 1.1</w:t>
      </w:r>
    </w:p>
    <w:p>
      <w:r>
        <w:t>2. Độ nhớt (phễu Marsh 500/700 ml)</w:t>
      </w:r>
    </w:p>
    <w:p>
      <w:r>
        <w:t>28 - 60 giây</w:t>
      </w:r>
    </w:p>
    <w:p>
      <w:r>
        <w:t>3. Độ pH (25°C±2°C)</w:t>
      </w:r>
    </w:p>
    <w:p>
      <w:r>
        <w:t>8-10</w:t>
      </w:r>
    </w:p>
    <w:p>
      <w:r>
        <w:t>4. Hàm lượng cát (%)</w:t>
      </w:r>
    </w:p>
    <w:p>
      <w:r>
        <w:t>&lt;3</w:t>
      </w:r>
    </w:p>
    <w:p>
      <w:r>
        <w:t>5. Độ dầy áo sét (mm, sau 30 phút)</w:t>
      </w:r>
    </w:p>
    <w:p>
      <w:r>
        <w:t>1-2</w:t>
      </w:r>
    </w:p>
    <w:p>
      <w:r>
        <w:t>6. Lượng tách nước (ml, sau 30 phút)</w:t>
      </w:r>
    </w:p>
    <w:p>
      <w:r>
        <w:t>&lt;30</w:t>
      </w:r>
    </w:p>
    <w:p>
      <w:r>
        <w:t>7. Độ bền Gel sau 10 phút (N/m 2 )</w:t>
      </w:r>
    </w:p>
    <w:p>
      <w:r>
        <w:t>8- 40</w:t>
      </w:r>
    </w:p>
    <w:p>
      <w:r>
        <w:t>8. Tỷ số YP/PV</w:t>
      </w:r>
    </w:p>
    <w:p>
      <w:r>
        <w:t>1.5 - 3</w:t>
      </w:r>
    </w:p>
    <w:p>
      <w:r>
        <w:t>(*) Phù hợp với tiêu chuẩn TCVN 13068:2020</w:t>
      </w:r>
    </w:p>
    <w:p>
      <w:r>
        <w:t>+ Sản phẩm phù hợp với TCVN 13068:2020 - Dung dịch Bentonite Polyme</w:t>
      </w:r>
    </w:p>
    <w:p>
      <w:r>
        <w:t>+ Sản phẩm được đóng bao 25kg hoặc bao 1 tấn (1.000kg)</w:t>
      </w:r>
    </w:p>
    <w:p>
      <w:r>
        <w:t>+ Sản phẩm được vận chuyển bằng các phương tiện vận tải thông thường như xe tải, xe container, tàu biển...</w:t>
      </w:r>
    </w:p>
    <w:p>
      <w:r>
        <w:t>- Quy trình sản xuất: đất sét mảnh được nghiền nhỏ, ủ (hoạt hóa) với soda, sau đó được biến tính bằng hóa chất polyme...</w:t>
      </w:r>
    </w:p>
    <w:p>
      <w:r>
        <w:t>- Công dụng theo thiết kế: Sử dụng trong khoan ngang (tàu điện ngầm, đường hầm...) theo công nghệ khoan ngang TBM dạng dung dịch (Slurry TBMs)</w:t>
      </w:r>
    </w:p>
    <w:p>
      <w:r>
        <w:t>3. Kết quả xác định trước mã số:    Theo thông tin trên Đơn đề nghị xác định trước mã số, thông tin tại tài liệu đính kèm hồ sơ, mặt hàng như sau:</w:t>
      </w:r>
    </w:p>
    <w:p>
      <w:r>
        <w:t>Tên thương mại: TamSoil Polynite ECO</w:t>
      </w:r>
    </w:p>
    <w:p>
      <w:r>
        <w:t>- Tên gọi theo cấu tạo, công dụng: Bột pha dung dịch phân tán chất lượng cao cho khoan ngang TBM dạng dung dịch (Slurry TBMs), Bột pha dung dịch khoan Bentonite Polyme.</w:t>
      </w:r>
    </w:p>
    <w:p>
      <w:r>
        <w:t>- Thành phần, cấu tạo, công thức hóa học: đất sét (Bentonite) đã được hoạt hóa bằng soda, hóa chất polyme..., dạng bột</w:t>
      </w:r>
    </w:p>
    <w:p>
      <w:r>
        <w:t>- Cơ chế hoạt động, cách thức sử dụng:</w:t>
      </w:r>
    </w:p>
    <w:p>
      <w:r>
        <w:t>+ Khuấy trộn với nước sạch (pH7) tạo thành dung dịch đồng nhất, tỷ lệ pha 30-50 kg/m 3</w:t>
      </w:r>
    </w:p>
    <w:p>
      <w:r>
        <w:t>+ Chờ tối thiểu 30 phút để dung dịch được đồng nhất, sau đó mới tiến hành khoan.</w:t>
      </w:r>
    </w:p>
    <w:p>
      <w:r>
        <w:t>+ Thường xuyên kiểm tra độ nhớt (tối thiểu 28 giây cho tỷ lệ pha 50kg) - Hàm lượng tính trên trọng lượng:</w:t>
      </w:r>
    </w:p>
    <w:p>
      <w:r>
        <w:t>+ Đất sét đã hoạt hóa bằng soda hoặc xút: &gt; 92%</w:t>
      </w:r>
    </w:p>
    <w:p>
      <w:r>
        <w:t>+ Các hóa chất polyme khác: &lt; 8%</w:t>
      </w:r>
    </w:p>
    <w:p>
      <w:r>
        <w:t>- Thông số kỹ thuật: ở dạng bột và dạng dung dịch sau khi pha với nước sạch</w:t>
      </w:r>
    </w:p>
    <w:p>
      <w:r>
        <w:t>Bột</w:t>
      </w:r>
    </w:p>
    <w:p>
      <w:r>
        <w:t>1. Màu sắc</w:t>
      </w:r>
    </w:p>
    <w:p>
      <w:r>
        <w:t>Vàng sậm, nâu</w:t>
      </w:r>
    </w:p>
    <w:p>
      <w:r>
        <w:t>2. Tỷ trọng khối (kg/m 3 )</w:t>
      </w:r>
    </w:p>
    <w:p>
      <w:r>
        <w:t>≤ 1050</w:t>
      </w:r>
    </w:p>
    <w:p>
      <w:r>
        <w:t>Dung dịch    (khi pha với nước sạch)</w:t>
      </w:r>
    </w:p>
    <w:p>
      <w:r>
        <w:t>1. Tỷ trọng (g/cm 3 )</w:t>
      </w:r>
    </w:p>
    <w:p>
      <w:r>
        <w:t>1.02- 1.1</w:t>
      </w:r>
    </w:p>
    <w:p>
      <w:r>
        <w:t>2. Độ nhớt (phễu Marsh 500/700 ml)</w:t>
      </w:r>
    </w:p>
    <w:p>
      <w:r>
        <w:t>28 - 60 giây</w:t>
      </w:r>
    </w:p>
    <w:p>
      <w:r>
        <w:t>3.Độ pH (25°C±2°C)</w:t>
      </w:r>
    </w:p>
    <w:p>
      <w:r>
        <w:t>8-10</w:t>
      </w:r>
    </w:p>
    <w:p>
      <w:r>
        <w:t>4. Hàm lượng cát (%)</w:t>
      </w:r>
    </w:p>
    <w:p>
      <w:r>
        <w:t>&lt;3</w:t>
      </w:r>
    </w:p>
    <w:p>
      <w:r>
        <w:t>5. Độ dầy áo sét (mm, sau 30 phút)</w:t>
      </w:r>
    </w:p>
    <w:p>
      <w:r>
        <w:t>1- 2</w:t>
      </w:r>
    </w:p>
    <w:p>
      <w:r>
        <w:t>6. Lượng tách nước (ml, sau 30 phút)</w:t>
      </w:r>
    </w:p>
    <w:p>
      <w:r>
        <w:t>&lt; 30</w:t>
      </w:r>
    </w:p>
    <w:p>
      <w:r>
        <w:t>7. Độ bền Gel sau 10 phút (N/m 2 )</w:t>
      </w:r>
    </w:p>
    <w:p>
      <w:r>
        <w:t>8- 40</w:t>
      </w:r>
    </w:p>
    <w:p>
      <w:r>
        <w:t>8. Tỷ số YP/PV</w:t>
      </w:r>
    </w:p>
    <w:p>
      <w:r>
        <w:t>1.5 - 3</w:t>
      </w:r>
    </w:p>
    <w:p>
      <w:r>
        <w:t>(*) Phù hợp với tiêu chuẩn TCVN 13068:2020</w:t>
      </w:r>
    </w:p>
    <w:p>
      <w:r>
        <w:t>+ Sản phẩm phù hợp với TCVN 13068:2020 - Dung dịch Bentonite Polyme</w:t>
      </w:r>
    </w:p>
    <w:p>
      <w:r>
        <w:t>+ Sản phẩm được đóng bao 25kg hoặc bao 1 tấn (1.000kg)</w:t>
      </w:r>
    </w:p>
    <w:p>
      <w:r>
        <w:t>+ Sản phẩm được vận chuyển bằng các phương tiện vận tải thông thường như xe tải, xe container, tàu biển...</w:t>
      </w:r>
    </w:p>
    <w:p>
      <w:r>
        <w:t>- Quy trình sản xuất: đất sét mảnh được nghiền nhỏ, ủ (hoạt hóa) với soda, sau đó được biến tính bằng hóa chất polyme...</w:t>
      </w:r>
    </w:p>
    <w:p>
      <w:r>
        <w:t>- Công dụng theo thiết kế: Sử dụng trong khoan ngang (tàu điện ngầm, đường hầm...) theo công nghệ khoan ngang TBM dạng dung dịch (Slurry TBMs)</w:t>
      </w:r>
    </w:p>
    <w:p>
      <w:r>
        <w:t>Ký, mã hiệu, chủng loại: Không có.</w:t>
      </w:r>
    </w:p>
    <w:p>
      <w:r>
        <w:t>Nhà sản xuất: Công ty TNHH OTES CORPORATION.</w:t>
      </w:r>
    </w:p>
    <w:p>
      <w:r>
        <w:t>thuộc nhóm  38.24   “Chất gắn đã điều chế dùng cho các loại khuôn đúc hoặc lõi đúc; các sản phẩm và chế phẩm hóa học của ngành công nghiệp hóa chất hoặc các ngành công nghiệp có liên quan (kể cả các sản phẩm và chế phẩm chứa hỗn hợp các sản phẩm tự nhiên), chưa được chi tiết hoặc ghi ở nơi khác." , phân nhóm  “- Loại khác:” , phân nhóm  3824.99   “- - Loại khác:”,  phân nhóm  “- - - Loại khác:” , mã số  3824.99.99   “- - - - Loại khác”  tại Danh mục hàng hóa xuất khẩu, nhập khẩu Việt Nam.</w:t>
      </w:r>
    </w:p>
    <w:p>
      <w:r>
        <w:t>Thông báo này có hiệu lực kể từ ngày ban hành.</w:t>
      </w:r>
    </w:p>
    <w:p>
      <w:r>
        <w:t>Cục trưởng Cục Hải quan thông báo để Công ty TNHH OTES CORPORATION biết và thực hiện./.</w:t>
      </w:r>
    </w:p>
    <w:p>
      <w:r>
        <w:t>Nơi nhận:</w:t>
      </w:r>
    </w:p>
    <w:p>
      <w:r>
        <w:t>- Công ty TNHH OTES CORPORATION (Tầng 13, tòa tháp BIDV, số 194 đường Trần Quang Khải, phường Hoàn Kiếm, thành phố Hà Nội, Việt Nam);</w:t>
      </w:r>
    </w:p>
    <w:p>
      <w:r>
        <w:t>- PCT. Lưu Mạnh Tưởng (để báo cáo);</w:t>
      </w:r>
    </w:p>
    <w:p>
      <w:r>
        <w:t>- Các Chi cục Hải quan khu vực (để thực hiện);</w:t>
      </w:r>
    </w:p>
    <w:p>
      <w:r>
        <w:t>- Chi cục Kiểm định hải quan;</w:t>
      </w:r>
    </w:p>
    <w:p>
      <w:r>
        <w:t>- Cổng Thông tin điện tử Hải quan (Văn phòng;</w:t>
      </w:r>
    </w:p>
    <w:p>
      <w:r>
        <w:t>- Lưu: VT, NVTHQ (Uyên-3b).</w:t>
      </w:r>
    </w:p>
    <w:p>
      <w:r>
        <w:t>TL. CỤC TRƯỞNG</w:t>
      </w:r>
    </w:p>
    <w:p>
      <w:r>
        <w:t>KT. TRƯỞNG BAN NGHIỆP VỤ THUẾ HQ</w:t>
      </w:r>
    </w:p>
    <w:p>
      <w:r>
        <w:t>PHÓ TRƯỞNG BAN</w:t>
      </w:r>
    </w:p>
    <w:p>
      <w:r>
        <w:t>Đào Thu Hương</w:t>
      </w:r>
    </w:p>
    <w:p>
      <w:r>
        <w:t>* Ghi chú: Kết quả xác định trước mã số trên chỉ có giá trị sử dụng đối với tổ chức, cá nhân đã giã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