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1885/TB-TCHQ năm 2023 về kết quả xác định trước mã số đối với Upcycled Poly(butylene terephthalate)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1885/TB-TCHQ</w:t>
      </w:r>
    </w:p>
    <w:p>
      <w:r>
        <w:t>Hà Nội, ngày 21 tháng 4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29032023/NVN ngày 29/3/2023 của Công ty TNHH Nagase Việt Nam, mã số thuế: 0102659320;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Upcycled Poly(butylene terephthalate)</w:t>
      </w:r>
    </w:p>
    <w:p>
      <w:r>
        <w:t>Tên gọi theo cấu tạo, công dụng: Hạt nhựa Polybutylene terephthalate, dạng nguyên sinh</w:t>
      </w:r>
    </w:p>
    <w:p>
      <w:r>
        <w:t>Ký, mã hiệu, chủng loại: WF008NXPIQ-4N7B2366</w:t>
      </w:r>
    </w:p>
    <w:p>
      <w:r>
        <w:t>Nhà sản xuất: SABIC</w:t>
      </w:r>
    </w:p>
    <w:p>
      <w:r>
        <w:t>2. Tóm tắt mô tả hàng hóa được xác định trước mã số:  Theo hồ sơ xác định trước mã số, thông tin mặt hàng như sau:</w:t>
      </w:r>
    </w:p>
    <w:p>
      <w:r>
        <w:t>- Thành phần, cấu tạo, công thức hóa học: Polybutylene Terephthalate (PBT); polycarbonate copolymer; sợi thủy tinh; chất màu; phụ gia</w:t>
      </w:r>
    </w:p>
    <w:p>
      <w:r>
        <w:t>- Cơ chế hoạt động, cách thức sử dụng: Sử dụng đúc sản xuất ra các linh kiện nhựa của điện thoại di động</w:t>
      </w:r>
    </w:p>
    <w:p>
      <w:r>
        <w:t>- Hàm lượng tính trên trọng lượng:</w:t>
      </w:r>
    </w:p>
    <w:p>
      <w:r>
        <w:t>Tên hóa chất</w:t>
      </w:r>
    </w:p>
    <w:p>
      <w:r>
        <w:t>Số CAS</w:t>
      </w:r>
    </w:p>
    <w:p>
      <w:r>
        <w:t>Thành phần</w:t>
      </w:r>
    </w:p>
    <w:p>
      <w:r>
        <w:t>Loại hóa chất</w:t>
      </w:r>
    </w:p>
    <w:p>
      <w:r>
        <w:t>Polybutylene Terephthalate (PBT)</w:t>
      </w:r>
    </w:p>
    <w:p>
      <w:r>
        <w:t>26062-94-2/ 24968-12-5</w:t>
      </w:r>
    </w:p>
    <w:p>
      <w:r>
        <w:t>40-50%</w:t>
      </w:r>
    </w:p>
    <w:p>
      <w:r>
        <w:t>Nhựa cơ bản, không độc hại</w:t>
      </w:r>
    </w:p>
    <w:p>
      <w:r>
        <w:t>PC Copolymer</w:t>
      </w:r>
    </w:p>
    <w:p>
      <w:r>
        <w:t>Proprietary</w:t>
      </w:r>
    </w:p>
    <w:p>
      <w:r>
        <w:t>5-10%</w:t>
      </w:r>
    </w:p>
    <w:p>
      <w:r>
        <w:t>Nhựa cơ bản, không độc hại</w:t>
      </w:r>
    </w:p>
    <w:p>
      <w:r>
        <w:t>Glass Fiber</w:t>
      </w:r>
    </w:p>
    <w:p>
      <w:r>
        <w:t>65997-17-3</w:t>
      </w:r>
    </w:p>
    <w:p>
      <w:r>
        <w:t>35-45%</w:t>
      </w:r>
    </w:p>
    <w:p>
      <w:r>
        <w:t>Sợi, gắn kết vào mạng polymer</w:t>
      </w:r>
    </w:p>
    <w:p>
      <w:r>
        <w:t>Zinc Sulfide</w:t>
      </w:r>
    </w:p>
    <w:p>
      <w:r>
        <w:t>1314-98-3</w:t>
      </w:r>
    </w:p>
    <w:p>
      <w:r>
        <w:t>1.0-3.0%</w:t>
      </w:r>
    </w:p>
    <w:p>
      <w:r>
        <w:t>Chất màu, gắn kết vào mạng polymer</w:t>
      </w:r>
    </w:p>
    <w:p>
      <w:r>
        <w:t>Special Additives</w:t>
      </w:r>
    </w:p>
    <w:p>
      <w:r>
        <w:t>0.1-6.0%</w:t>
      </w:r>
    </w:p>
    <w:p>
      <w:r>
        <w:t>Phụ gia khác, không độc hại</w:t>
      </w:r>
    </w:p>
    <w:p>
      <w:r>
        <w:t>Special colorants</w:t>
      </w:r>
    </w:p>
    <w:p>
      <w:r>
        <w:t>0.1-3.0%</w:t>
      </w:r>
    </w:p>
    <w:p>
      <w:r>
        <w:t>Chất màu khác, không độc hại</w:t>
      </w:r>
    </w:p>
    <w:p>
      <w:r>
        <w:t>Bisphenol-A</w:t>
      </w:r>
    </w:p>
    <w:p>
      <w:r>
        <w:t>80-05-7</w:t>
      </w:r>
    </w:p>
    <w:p>
      <w:r>
        <w:t>&lt;10ppm</w:t>
      </w:r>
    </w:p>
    <w:p>
      <w:r>
        <w:t>Monomer còn lại, tạp chất</w:t>
      </w:r>
    </w:p>
    <w:p>
      <w:r>
        <w:t>- Thông số kỹ thuật: Dạng hạt, rắn, màu xám</w:t>
      </w:r>
    </w:p>
    <w:p>
      <w:r>
        <w:t>- Quy trình sản xuất:</w:t>
      </w:r>
    </w:p>
    <w:p>
      <w:r>
        <w:t>Bước 1:</w:t>
      </w:r>
    </w:p>
    <w:p>
      <w:r>
        <w:t>Thu gom, làm sạch và phân tách chai nhựa PET (Polyetylen terephtalat) đã qua sử dụng</w:t>
      </w:r>
    </w:p>
    <w:p>
      <w:r>
        <w:t>Bước 2:</w:t>
      </w:r>
    </w:p>
    <w:p>
      <w:r>
        <w:t>Quy trình dung môi (Depolymerize): Cho chai PET đã làm sạch sau tiêu dùng vào dung dịch hóa chất đặc biệt để thủy phân hóa học-&gt; chai nhựa PET trở nên tan chảy hoàn toàn ở dạng lỏng. Thực hiện lại quy trình tinh chế để loại bỏ tạp chất.</w:t>
      </w:r>
    </w:p>
    <w:p>
      <w:r>
        <w:t>Bước 3:</w:t>
      </w:r>
    </w:p>
    <w:p>
      <w:r>
        <w:t>Trùng hợp: Thực hiện quá trình phản ứng trùng hợp gồm 10% monome từ vật liệu tái chế và 90% monome từ vật liệu gốc nguyên sinh bổ sung, tạo thành Polymer PBT (Polybutylene terephthalte), tiếp tục tạo hỗn hợp với các chất phụ gia khác (sợi thủy tinh, v.v.) để hoàn thành PBT theo yêu cầu của người dùng cuối</w:t>
      </w:r>
    </w:p>
    <w:p>
      <w:r>
        <w:t>Bước 4:</w:t>
      </w:r>
    </w:p>
    <w:p>
      <w:r>
        <w:t>Tạo thành dạng nguyên sinh, dạng hạt</w:t>
      </w:r>
    </w:p>
    <w:p>
      <w:r>
        <w:t>- Công dụng theo thiết kế: Nguyên liệu sản xuất các sản phẩm đúc hoặc ép đùn hoặc như một thành phần của các sản phẩm công nghiệp khác.</w:t>
      </w:r>
    </w:p>
    <w:p>
      <w:r>
        <w:t>3. Kết quả xác định trước mã số:  Theo thông tin trên Đơn đề nghị xác định trước mã số, thông tin tại tài liệu đính kèm hồ sơ, mặt hàng như sau:</w:t>
      </w:r>
    </w:p>
    <w:p>
      <w:r>
        <w:t>Tên thương mại: Upcycled Poly(butylene terephthalate)</w:t>
      </w:r>
    </w:p>
    <w:p>
      <w:r>
        <w:t>- Thành phần, cấu tạo, công thức hóa học: Polybutylene Terephthalate (PBT); polycarbonate copolymer; sợi thủy tinh; chất màu; phụ gia</w:t>
      </w:r>
    </w:p>
    <w:p>
      <w:r>
        <w:t>- Cơ chế hoạt động, cách thức sử dụng: Sử dụng đúc sản xuất ra các linh kiện nhựa của điện thoại di động</w:t>
      </w:r>
    </w:p>
    <w:p>
      <w:r>
        <w:t>- Hàm lượng tính trên trọng lượng:</w:t>
      </w:r>
    </w:p>
    <w:p>
      <w:r>
        <w:t>Tên hóa chất</w:t>
      </w:r>
    </w:p>
    <w:p>
      <w:r>
        <w:t>Số CAS</w:t>
      </w:r>
    </w:p>
    <w:p>
      <w:r>
        <w:t>Thành phần</w:t>
      </w:r>
    </w:p>
    <w:p>
      <w:r>
        <w:t>Polybutylene Terephthalate (PBT)</w:t>
      </w:r>
    </w:p>
    <w:p>
      <w:r>
        <w:t>26062-94-2/ 24968-12-5</w:t>
      </w:r>
    </w:p>
    <w:p>
      <w:r>
        <w:t>40-50%</w:t>
      </w:r>
    </w:p>
    <w:p>
      <w:r>
        <w:t>PC Copolymer</w:t>
      </w:r>
    </w:p>
    <w:p>
      <w:r>
        <w:t>Proprietary</w:t>
      </w:r>
    </w:p>
    <w:p>
      <w:r>
        <w:t>5-10%</w:t>
      </w:r>
    </w:p>
    <w:p>
      <w:r>
        <w:t>Glass Fiber</w:t>
      </w:r>
    </w:p>
    <w:p>
      <w:r>
        <w:t>65997-17-3</w:t>
      </w:r>
    </w:p>
    <w:p>
      <w:r>
        <w:t>35-45%</w:t>
      </w:r>
    </w:p>
    <w:p>
      <w:r>
        <w:t>Zinc Sulfide</w:t>
      </w:r>
    </w:p>
    <w:p>
      <w:r>
        <w:t>1314-98-3</w:t>
      </w:r>
    </w:p>
    <w:p>
      <w:r>
        <w:t>1.0-3.0%</w:t>
      </w:r>
    </w:p>
    <w:p>
      <w:r>
        <w:t>Special Additives</w:t>
      </w:r>
    </w:p>
    <w:p>
      <w:r>
        <w:t>0.1-6.0%</w:t>
      </w:r>
    </w:p>
    <w:p>
      <w:r>
        <w:t>Special colorants</w:t>
      </w:r>
    </w:p>
    <w:p>
      <w:r>
        <w:t>0.1-3.0%</w:t>
      </w:r>
    </w:p>
    <w:p>
      <w:r>
        <w:t>Bisphenol-A</w:t>
      </w:r>
    </w:p>
    <w:p>
      <w:r>
        <w:t>80-05-7</w:t>
      </w:r>
    </w:p>
    <w:p>
      <w:r>
        <w:t>&lt;10ppm</w:t>
      </w:r>
    </w:p>
    <w:p>
      <w:r>
        <w:t>- Thông số kỹ thuật: Dạng hạt, rắn, màu xám</w:t>
      </w:r>
    </w:p>
    <w:p>
      <w:r>
        <w:t>- Quy trình sản xuất:</w:t>
      </w:r>
    </w:p>
    <w:p>
      <w:r>
        <w:t>Bước 1:</w:t>
      </w:r>
    </w:p>
    <w:p>
      <w:r>
        <w:t>Thu gom, làm sạch và phân tách chai nhựa PET (Polyetylen terephtalat) đã qua sử dụng</w:t>
      </w:r>
    </w:p>
    <w:p>
      <w:r>
        <w:t>Bước 2:</w:t>
      </w:r>
    </w:p>
    <w:p>
      <w:r>
        <w:t>Quy trình dung môi (Depolymerize): Cho chai PET đã làm sạch sau tiêu dùng vào dung dịch hóa chất đặc biệt để thủy phân hóa học-&gt; chai nhựa PET trở nên tan chảy hoàn toàn ở dạng lỏng. Thực hiện lại quy trình tinh chế để loại bỏ tạp chất.</w:t>
      </w:r>
    </w:p>
    <w:p>
      <w:r>
        <w:t>Bước 3:</w:t>
      </w:r>
    </w:p>
    <w:p>
      <w:r>
        <w:t>Trùng hợp: Thực hiện quá trình phản ứng trùng hợp gồm 10% monome từ vật liệu tái chế và 90% monome từ vật liệu gốc nguyên sinh bổ sung, tạo thành Polymer PBT (Polybutylene terephthalte), tiếp tục tạo hỗn hợp với các chất phụ gia khác (sợi thủy tinh, v.v.) để hoàn thành PBT theo yêu cầu của người dùng cuối</w:t>
      </w:r>
    </w:p>
    <w:p>
      <w:r>
        <w:t>Bước 4:</w:t>
      </w:r>
    </w:p>
    <w:p>
      <w:r>
        <w:t>Tạo thành dạng nguyên sinh, dạng hạt</w:t>
      </w:r>
    </w:p>
    <w:p>
      <w:r>
        <w:t>- Công dụng theo thiết kế: Nguyên liệu sản xuất các sản phẩm đúc hoặc ép đùn hoặc như một thành phần của các sản phẩm công nghiệp khác.</w:t>
      </w:r>
    </w:p>
    <w:p>
      <w:r>
        <w:t>Ký, mã hiệu, chủng loại: WF008NXPIQ-4N7B2366</w:t>
      </w:r>
    </w:p>
    <w:p>
      <w:r>
        <w:t>Nhà sản xuất: SABIC</w:t>
      </w:r>
    </w:p>
    <w:p>
      <w:r>
        <w:t>thuộc nhóm  39.07   “Các polyaxetal, các polyete khác và nhựa epoxit, dạng nguyên sinh; các polycarbonate nhựa alkyd, các este polyallyl và các polyeste khác, dạng nguyên sinh.” , phân nhóm  “- Các polyeste khác:” , phân nhóm  3907.99   “- - Loại khác:” , mã số  3907.99.90   “- - Loại khác:”  tại Danh mục hàng hóa xuất khẩu, nhập khẩu Việt Nam./.</w:t>
      </w:r>
    </w:p>
    <w:p>
      <w:r>
        <w:t>Thông báo này có hiệu lực kể từ ngày ban hành.</w:t>
      </w:r>
    </w:p>
    <w:p>
      <w:r>
        <w:t>Tổng cục trưởng Tổng cục Hải quan thông báo để Công ty TNHH Nagase Việt Nam biết và thực hiện./.</w:t>
      </w:r>
    </w:p>
    <w:p>
      <w:r>
        <w:t>Nơi nhận:</w:t>
      </w:r>
    </w:p>
    <w:p>
      <w:r>
        <w:t>- Công ty TNHH Nagase Việt Nam (Phòng 12.03, tầng 12, tòa nhà Cornerstone, số 16 Phan Chu Trinh, Phường Phan Chu Trinh, Quận Hoàn Kiếm, Thành Phố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